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торгов </w:t>
      </w:r>
      <w:r>
        <w:rPr>
          <w:b/>
          <w:sz w:val="28"/>
          <w:szCs w:val="28"/>
        </w:rPr>
        <w:t xml:space="preserve">в форме публичного предложения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недвижимого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«Газпром газораспределение Пермь»</w:t>
      </w:r>
      <w:r>
        <w:rPr>
          <w:sz w:val="28"/>
          <w:szCs w:val="28"/>
        </w:rPr>
        <w:t xml:space="preserve"> сообщает о проведении торгов </w:t>
      </w:r>
      <w:r>
        <w:rPr>
          <w:sz w:val="28"/>
          <w:szCs w:val="28"/>
        </w:rPr>
        <w:t xml:space="preserve">по продаже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недвижимого имущества,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Пермский край, г. Верещагино, ул. Советская, 136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Объект), принадлежащ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 «Газпром газораспределение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0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4819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собств</w:t>
            </w:r>
            <w:r>
              <w:rPr>
                <w:b/>
                <w:sz w:val="28"/>
                <w:szCs w:val="28"/>
              </w:rPr>
              <w:t xml:space="preserve">еннике имущества (Продавце):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«Газпром газораспределение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Местонахождение: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сайта в сети Интернет: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https://www.ugaz.ru/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0" w:tooltip="mailto:ugaz@ugaz.ru" w:history="1">
              <w:r>
                <w:rPr>
                  <w:rStyle w:val="837"/>
                  <w:sz w:val="28"/>
                  <w:szCs w:val="28"/>
                </w:rPr>
                <w:t xml:space="preserve">ugaz@ugaz.ru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8 (342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  <w:lang w:val="en-US"/>
              </w:rPr>
              <w:t xml:space="preserve">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Контактное лицо: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Е.В.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hyperlink r:id="rId11" w:tooltip="mailto:id10179@ugaz.ru" w:history="1">
              <w:r>
                <w:rPr>
                  <w:rStyle w:val="837"/>
                  <w:sz w:val="28"/>
                  <w:szCs w:val="28"/>
                  <w:lang w:val="en-US"/>
                </w:rPr>
                <w:t xml:space="preserve">id10179</w:t>
              </w:r>
              <w:r>
                <w:rPr>
                  <w:rStyle w:val="837"/>
                  <w:sz w:val="28"/>
                  <w:szCs w:val="28"/>
                </w:rPr>
                <w:t xml:space="preserve">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(342)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торги в форме </w:t>
      </w:r>
      <w:r>
        <w:rPr>
          <w:sz w:val="28"/>
          <w:szCs w:val="28"/>
        </w:rPr>
        <w:t xml:space="preserve">публичного предложения</w:t>
      </w:r>
      <w:r>
        <w:rPr>
          <w:sz w:val="28"/>
          <w:szCs w:val="28"/>
        </w:rPr>
        <w:t xml:space="preserve">, на электронной торговой площадке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</w:t>
      </w:r>
      <w:r>
        <w:rPr>
          <w:b/>
          <w:sz w:val="28"/>
          <w:szCs w:val="28"/>
        </w:rPr>
        <w:t xml:space="preserve">ни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тор торгов: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торговая площадка</w:t>
      </w:r>
      <w:r>
        <w:rPr>
          <w:sz w:val="28"/>
          <w:szCs w:val="28"/>
        </w:rPr>
        <w:t xml:space="preserve"> Группы Газпромбанка</w:t>
      </w:r>
      <w:r>
        <w:rPr>
          <w:sz w:val="28"/>
          <w:szCs w:val="28"/>
        </w:rPr>
        <w:t xml:space="preserve">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торгов: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40"/>
        <w:tblW w:w="100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005"/>
        <w:gridCol w:w="1956"/>
        <w:gridCol w:w="2438"/>
        <w:gridCol w:w="2272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0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56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Кадастровый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(или условный)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3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Вид, номер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дата государственной регистрации права: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2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Обременения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Нежилое здание, одно-</w:t>
            </w:r>
            <w:r/>
          </w:p>
          <w:p>
            <w:r>
              <w:rPr>
                <w:sz w:val="24"/>
                <w:szCs w:val="24"/>
              </w:rPr>
              <w:t xml:space="preserve">этажное кирпичное зда</w:t>
            </w:r>
            <w:r>
              <w:rPr>
                <w:sz w:val="24"/>
                <w:szCs w:val="24"/>
              </w:rPr>
              <w:t xml:space="preserve">ние котельной сжижен</w:t>
            </w:r>
            <w:r>
              <w:rPr>
                <w:sz w:val="24"/>
                <w:szCs w:val="24"/>
              </w:rPr>
              <w:t xml:space="preserve">ного газа, общей площа</w:t>
            </w:r>
            <w:r>
              <w:rPr>
                <w:sz w:val="24"/>
                <w:szCs w:val="24"/>
              </w:rPr>
              <w:t xml:space="preserve">дью 206,4 кв. м.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59:16:0010103:132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Собственность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59-59-03/009/2006-466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17.07.2006 00:00:00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Начальная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минимальная) ц</w:t>
      </w:r>
      <w:r>
        <w:rPr>
          <w:b/>
          <w:sz w:val="28"/>
          <w:szCs w:val="28"/>
        </w:rPr>
        <w:t xml:space="preserve">ена</w:t>
      </w:r>
      <w:r>
        <w:rPr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Начальная цена: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956 238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(Девятьсот пятьдесят шесть тысяч двести тридцать восемь</w:t>
      </w:r>
      <w:r>
        <w:rPr>
          <w:sz w:val="28"/>
          <w:szCs w:val="28"/>
          <w:lang w:eastAsia="en-US"/>
        </w:rPr>
        <w:t xml:space="preserve">) рублей 10 копеек,</w:t>
      </w:r>
      <w:r>
        <w:rPr>
          <w:sz w:val="28"/>
          <w:szCs w:val="28"/>
          <w:lang w:eastAsia="en-US"/>
        </w:rPr>
        <w:t xml:space="preserve"> кроме того НДС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Минимальная цена: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812 802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 10% от начальной (минимальной) цены:</w:t>
      </w:r>
      <w:r>
        <w:rPr>
          <w:sz w:val="28"/>
          <w:szCs w:val="28"/>
        </w:rPr>
        <w:t xml:space="preserve"> 81 280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Восемьдесят одна тысяча двести восемьдесят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копейки</w:t>
      </w:r>
      <w:r>
        <w:rPr>
          <w:sz w:val="28"/>
          <w:szCs w:val="28"/>
        </w:rPr>
        <w:t xml:space="preserve">, НДС не облагается.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оплаты:</w:t>
      </w:r>
      <w:r>
        <w:rPr>
          <w:sz w:val="28"/>
          <w:szCs w:val="28"/>
        </w:rPr>
        <w:t xml:space="preserve"> Имущество оплачивается Покупателем на условиях 100%-й предоплаты.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заявки (Задаток) должно поступить на счёт ООО ЭТП ГПБ не </w:t>
      </w:r>
      <w:r>
        <w:rPr>
          <w:color w:val="auto"/>
          <w:sz w:val="28"/>
          <w:szCs w:val="28"/>
        </w:rPr>
        <w:t xml:space="preserve">позднее </w:t>
      </w:r>
      <w:r>
        <w:rPr>
          <w:color w:val="auto"/>
          <w:sz w:val="28"/>
          <w:szCs w:val="28"/>
          <w:highlight w:val="none"/>
        </w:rPr>
        <w:t xml:space="preserve">23</w:t>
      </w:r>
      <w:r>
        <w:rPr>
          <w:color w:val="auto"/>
          <w:sz w:val="28"/>
          <w:szCs w:val="28"/>
          <w:highlight w:val="white"/>
        </w:rPr>
        <w:t xml:space="preserve"> декабря</w:t>
      </w:r>
      <w:r>
        <w:rPr>
          <w:color w:val="auto"/>
          <w:sz w:val="28"/>
          <w:szCs w:val="28"/>
          <w:highlight w:val="white"/>
        </w:rPr>
        <w:t xml:space="preserve"> 202</w:t>
      </w:r>
      <w:r>
        <w:rPr>
          <w:color w:val="auto"/>
          <w:sz w:val="28"/>
          <w:szCs w:val="28"/>
          <w:highlight w:val="white"/>
        </w:rPr>
        <w:t xml:space="preserve">5 г.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:00</w:t>
      </w:r>
      <w:r>
        <w:rPr>
          <w:color w:val="auto"/>
          <w:sz w:val="28"/>
          <w:szCs w:val="28"/>
          <w:highlight w:val="white"/>
        </w:rPr>
        <w:t xml:space="preserve"> по </w:t>
      </w:r>
      <w:r>
        <w:rPr>
          <w:color w:val="auto"/>
          <w:sz w:val="28"/>
          <w:szCs w:val="28"/>
        </w:rPr>
        <w:t xml:space="preserve">московскому времени.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</w:t>
      </w:r>
      <w:r>
        <w:rPr>
          <w:color w:val="auto"/>
          <w:sz w:val="28"/>
          <w:szCs w:val="28"/>
        </w:rPr>
        <w:t xml:space="preserve"> торгов </w:t>
      </w:r>
      <w:r>
        <w:rPr>
          <w:color w:val="auto"/>
          <w:sz w:val="28"/>
          <w:szCs w:val="28"/>
        </w:rPr>
        <w:t xml:space="preserve">в электронной форме, засчитывается в счет оплаты Имущества. Порядок </w:t>
      </w:r>
      <w:r>
        <w:rPr>
          <w:color w:val="auto"/>
          <w:sz w:val="28"/>
          <w:szCs w:val="28"/>
        </w:rPr>
        <w:t xml:space="preserve">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t xml:space="preserve">с регламентом ООО ЭТП ГПБ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Шаг повышения цены лота: 2</w:t>
      </w:r>
      <w:r>
        <w:rPr>
          <w:color w:val="auto"/>
          <w:sz w:val="28"/>
          <w:szCs w:val="28"/>
        </w:rPr>
        <w:t xml:space="preserve"> 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Место подачи (приема) заявок:</w:t>
      </w:r>
      <w:r>
        <w:rPr>
          <w:color w:val="auto"/>
          <w:sz w:val="28"/>
          <w:szCs w:val="28"/>
        </w:rPr>
        <w:t xml:space="preserve">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</w:rPr>
        <w:t xml:space="preserve">Дата и время начала подачи (приема) заявок: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24</w:t>
      </w:r>
      <w:r>
        <w:rPr>
          <w:color w:val="auto"/>
          <w:sz w:val="28"/>
          <w:szCs w:val="28"/>
          <w:highlight w:val="white"/>
        </w:rPr>
        <w:t xml:space="preserve">.1</w:t>
      </w:r>
      <w:r>
        <w:rPr>
          <w:color w:val="auto"/>
          <w:sz w:val="28"/>
          <w:szCs w:val="28"/>
          <w:highlight w:val="white"/>
        </w:rPr>
        <w:t xml:space="preserve">1.</w:t>
      </w:r>
      <w:r>
        <w:rPr>
          <w:color w:val="auto"/>
          <w:sz w:val="28"/>
          <w:szCs w:val="28"/>
          <w:highlight w:val="white"/>
        </w:rPr>
        <w:t xml:space="preserve">2</w:t>
      </w:r>
      <w:r>
        <w:rPr>
          <w:color w:val="auto"/>
          <w:sz w:val="28"/>
          <w:szCs w:val="28"/>
          <w:highlight w:val="white"/>
        </w:rPr>
        <w:t xml:space="preserve">02</w:t>
      </w:r>
      <w:r>
        <w:rPr>
          <w:color w:val="auto"/>
          <w:sz w:val="28"/>
          <w:szCs w:val="28"/>
          <w:highlight w:val="white"/>
        </w:rPr>
        <w:t xml:space="preserve">5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10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окончания подачи (приема) заявок: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23.1</w:t>
      </w:r>
      <w:r>
        <w:rPr>
          <w:color w:val="auto"/>
          <w:sz w:val="28"/>
          <w:szCs w:val="28"/>
          <w:highlight w:val="white"/>
        </w:rPr>
        <w:t xml:space="preserve">2.202</w:t>
      </w:r>
      <w:r>
        <w:rPr>
          <w:color w:val="auto"/>
          <w:sz w:val="28"/>
          <w:szCs w:val="28"/>
          <w:highlight w:val="white"/>
        </w:rPr>
        <w:t xml:space="preserve">5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</w:t>
      </w:r>
      <w:r>
        <w:rPr>
          <w:color w:val="auto"/>
          <w:sz w:val="28"/>
          <w:szCs w:val="28"/>
          <w:highlight w:val="white"/>
        </w:rPr>
        <w:t xml:space="preserve">московскому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определения участников: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24.1</w:t>
      </w:r>
      <w:r>
        <w:rPr>
          <w:color w:val="auto"/>
          <w:sz w:val="28"/>
          <w:szCs w:val="28"/>
          <w:highlight w:val="white"/>
        </w:rPr>
        <w:t xml:space="preserve">2.202</w:t>
      </w:r>
      <w:r>
        <w:rPr>
          <w:color w:val="auto"/>
          <w:sz w:val="28"/>
          <w:szCs w:val="28"/>
          <w:highlight w:val="white"/>
        </w:rPr>
        <w:t xml:space="preserve">5 г. </w:t>
      </w:r>
      <w:r>
        <w:rPr>
          <w:color w:val="auto"/>
          <w:sz w:val="28"/>
          <w:szCs w:val="28"/>
          <w:highlight w:val="white"/>
        </w:rPr>
        <w:t xml:space="preserve">до</w:t>
      </w:r>
      <w:r>
        <w:rPr>
          <w:color w:val="auto"/>
          <w:sz w:val="28"/>
          <w:szCs w:val="28"/>
          <w:highlight w:val="white"/>
        </w:rPr>
        <w:t xml:space="preserve">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Дата и время проведения торгов в электронной форме: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25.</w:t>
      </w:r>
      <w:r>
        <w:rPr>
          <w:sz w:val="28"/>
          <w:szCs w:val="28"/>
          <w:highlight w:val="white"/>
        </w:rPr>
        <w:t xml:space="preserve">02.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г. в 11 часов 00 минут по </w:t>
      </w:r>
      <w:r>
        <w:rPr>
          <w:sz w:val="28"/>
          <w:szCs w:val="28"/>
          <w:highlight w:val="white"/>
        </w:rPr>
        <w:t xml:space="preserve">московскому</w:t>
      </w:r>
      <w:r>
        <w:rPr>
          <w:sz w:val="28"/>
          <w:szCs w:val="28"/>
          <w:highlight w:val="white"/>
        </w:rPr>
        <w:t xml:space="preserve"> времени.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Единые требования к Участникам торгов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5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 электронной форме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Участником </w:t>
      </w:r>
      <w:r>
        <w:rPr>
          <w:color w:val="auto"/>
          <w:sz w:val="28"/>
          <w:szCs w:val="28"/>
        </w:rPr>
        <w:t xml:space="preserve">торгов в форме публичного предложения</w:t>
      </w:r>
      <w:r>
        <w:rPr>
          <w:color w:val="auto"/>
          <w:sz w:val="28"/>
          <w:szCs w:val="28"/>
        </w:rPr>
        <w:t xml:space="preserve"> может б</w:t>
      </w:r>
      <w:r>
        <w:rPr>
          <w:color w:val="auto"/>
          <w:sz w:val="28"/>
          <w:szCs w:val="28"/>
        </w:rPr>
        <w:t xml:space="preserve">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</w:t>
      </w:r>
      <w:r>
        <w:rPr>
          <w:color w:val="auto"/>
          <w:sz w:val="28"/>
          <w:szCs w:val="28"/>
        </w:rPr>
        <w:t xml:space="preserve">торгах в форме публичного предложения</w:t>
      </w:r>
      <w:r>
        <w:rPr>
          <w:color w:val="auto"/>
          <w:sz w:val="28"/>
          <w:szCs w:val="28"/>
        </w:rPr>
        <w:t xml:space="preserve"> необходимо зарегистрироваться на ЭТП ГПБ и в соответствии с регламентом ЭТП, размещенном на сайте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установленный в извещении срок для участия в </w:t>
      </w:r>
      <w:r>
        <w:rPr>
          <w:color w:val="auto"/>
          <w:sz w:val="28"/>
          <w:szCs w:val="28"/>
        </w:rPr>
        <w:t xml:space="preserve">торгах в форме публичного предложения </w:t>
      </w:r>
      <w:r>
        <w:rPr>
          <w:color w:val="auto"/>
          <w:sz w:val="28"/>
          <w:szCs w:val="28"/>
        </w:rPr>
        <w:t xml:space="preserve">предоставить: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</w:t>
      </w:r>
      <w:r>
        <w:rPr>
          <w:color w:val="auto"/>
          <w:sz w:val="28"/>
          <w:szCs w:val="28"/>
        </w:rPr>
        <w:t xml:space="preserve">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</w:t>
      </w:r>
      <w:r>
        <w:rPr>
          <w:color w:val="auto"/>
          <w:sz w:val="28"/>
          <w:szCs w:val="28"/>
        </w:rPr>
        <w:t xml:space="preserve">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</w:t>
      </w:r>
      <w:r>
        <w:rPr>
          <w:color w:val="auto"/>
          <w:sz w:val="28"/>
          <w:szCs w:val="28"/>
        </w:rPr>
        <w:t xml:space="preserve">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</w:t>
      </w:r>
      <w:r>
        <w:rPr>
          <w:color w:val="auto"/>
          <w:sz w:val="28"/>
          <w:szCs w:val="28"/>
        </w:rPr>
        <w:t xml:space="preserve">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</w:t>
      </w:r>
      <w:r>
        <w:rPr>
          <w:color w:val="auto"/>
          <w:sz w:val="28"/>
          <w:szCs w:val="28"/>
        </w:rPr>
        <w:t xml:space="preserve">(или)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заинтересованностью; согласие со</w:t>
      </w:r>
      <w:r>
        <w:rPr>
          <w:color w:val="auto"/>
          <w:sz w:val="28"/>
          <w:szCs w:val="28"/>
        </w:rPr>
        <w:t xml:space="preserve">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информацию о цепочке собственников, включая бенефициаров (в том числе конечных), с подтверждением соответствующими документами.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не допуска к участию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Подача заявки на участие в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торгах в</w:t>
      </w:r>
      <w:r>
        <w:rPr>
          <w:b/>
          <w:color w:val="auto"/>
          <w:sz w:val="28"/>
          <w:szCs w:val="28"/>
        </w:rPr>
        <w:t xml:space="preserve"> в электронной форме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ЭТП обеспечивает для Участников функционал подачи заявок на участие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вправе подать заявку на участие в т</w:t>
      </w:r>
      <w:r>
        <w:rPr>
          <w:color w:val="auto"/>
          <w:sz w:val="28"/>
          <w:szCs w:val="28"/>
        </w:rPr>
        <w:t xml:space="preserve">оргах в любой момент, начиная с момента размещения на сайте площадки извещения о проведении торгов, и до предусмотренных извещением о торгах даты и времени окончания срока подачи заявок. Заявки направляются Участником на ЭТП в форме электронных документов.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ЭТП, которое размещается в открытой части ЭТП.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Рассмотрение заявок и допуск к участию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для пользователей Организаторов / Заказчиков функционал по рассмотрению заявок на участие в торгах в соответствии с Руководством оператора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для рассмотрения.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 производит рассмотрение заявок в срок рассмотрения, указанный им в процессе публикации извещения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о допуске (об отказе в допуске) Пользователей к участию в торгах и формирует протокол рассмотрения заявок.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заявка подана лицом, не уполномоченным Участником на осуществление таких действий;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представлены не все документы по перечню, опубликованному в Информационном сообщении о проведении торгов;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проведения торгов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функционал проведения торгов. Инструкция по участию в торгах доступна в Руководстве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проведение </w:t>
      </w:r>
      <w:r>
        <w:rPr>
          <w:color w:val="auto"/>
          <w:sz w:val="28"/>
          <w:szCs w:val="28"/>
        </w:rPr>
        <w:t xml:space="preserve">торгов в форме публичного предложения</w:t>
      </w:r>
      <w:r>
        <w:rPr>
          <w:color w:val="auto"/>
          <w:sz w:val="28"/>
          <w:szCs w:val="28"/>
        </w:rPr>
        <w:t xml:space="preserve"> в электронной форме в назначенные дату и время проведения, указанные в изв</w:t>
      </w:r>
      <w:r>
        <w:rPr>
          <w:color w:val="auto"/>
          <w:sz w:val="28"/>
          <w:szCs w:val="28"/>
        </w:rPr>
        <w:t xml:space="preserve">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по времени сервера, на котором размещена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и шаг подачи ценовых предложений в ходе торгов указывается Организатором в извещении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момента начала проведения торгов Участники вправе подать свои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становится Участник, предложивший наивысшее ценовое предложение.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подведения итогов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и заявка которого соответствует требованиям извещения и документации о торгах, признается победителем.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заключения договора купли-продажи, порядок расчётов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и Победителем торгов в </w:t>
      </w:r>
      <w:r>
        <w:rPr>
          <w:color w:val="auto"/>
          <w:sz w:val="28"/>
          <w:szCs w:val="28"/>
        </w:rPr>
        <w:t xml:space="preserve">срок не позднее 30 (Тридцати) рабочих дней с даты</w:t>
      </w:r>
      <w:r>
        <w:rPr>
          <w:color w:val="auto"/>
          <w:sz w:val="28"/>
          <w:szCs w:val="28"/>
        </w:rPr>
        <w:t xml:space="preserve"> оформления Протокола об итогах торгов (форма договора купли-продажи прилагается).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и сроки, установленные договором купли-продажи на условиях 100% предварительной оплаты до передачи имущества.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</w:t>
      </w:r>
      <w:r>
        <w:rPr>
          <w:color w:val="auto"/>
          <w:sz w:val="28"/>
          <w:szCs w:val="28"/>
        </w:rPr>
        <w:t xml:space="preserve">те</w:t>
      </w:r>
      <w:r>
        <w:rPr>
          <w:color w:val="auto"/>
          <w:sz w:val="28"/>
          <w:szCs w:val="28"/>
        </w:rPr>
        <w:t xml:space="preserve">ля от заключения в указанные сроки договора купли-продажи Имущества задаток ему не возвращается и остается в собственности Продавца, а Победитель утрачивает право на заключение договора купли-продажи. Результаты торгов в части утверждения Победителя торгов</w:t>
      </w:r>
      <w:r>
        <w:rPr>
          <w:color w:val="auto"/>
          <w:sz w:val="28"/>
          <w:szCs w:val="28"/>
        </w:rPr>
        <w:t xml:space="preserve">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</w:t>
      </w:r>
      <w:r>
        <w:rPr>
          <w:color w:val="auto"/>
          <w:sz w:val="28"/>
          <w:szCs w:val="28"/>
        </w:rPr>
        <w:t xml:space="preserve">ушении сроков оплаты по договору купли-продажи Имущества задаток Победителю не возвращается и остается в собственности Продавца, договор купли-продажи подлежит расторжению. Результаты торгов в части утверждения Победителя торгов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торгов</w:t>
      </w:r>
      <w:r>
        <w:rPr>
          <w:color w:val="auto"/>
          <w:sz w:val="28"/>
          <w:szCs w:val="28"/>
        </w:rPr>
        <w:t xml:space="preserve">, сделавшими предыдущие предложения по цене Имущества, путем последовательного направления таким участникам торгов (начиная от участника, предложившего наибольшую цену, и заканчивая участником, предложившим наименьшую цену) оферты с указанием цены Им</w:t>
      </w:r>
      <w:r>
        <w:rPr>
          <w:color w:val="auto"/>
          <w:sz w:val="28"/>
          <w:szCs w:val="28"/>
        </w:rPr>
        <w:t xml:space="preserve">ущества, которая не может быть ниже максимального предложения по цене Имущества данного участника. С участником торгов (письменно выразившим намерение Продавцу на его оферту о приобретении Имущества) договор купли-продажи Имущества заключается в течение </w:t>
      </w:r>
      <w:r>
        <w:rPr>
          <w:color w:val="auto"/>
          <w:sz w:val="28"/>
          <w:szCs w:val="28"/>
        </w:rPr>
        <w:t xml:space="preserve">30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тридцати</w:t>
      </w:r>
      <w:r>
        <w:rPr>
          <w:color w:val="auto"/>
          <w:sz w:val="28"/>
          <w:szCs w:val="28"/>
        </w:rPr>
        <w:t xml:space="preserve">) рабочих дней с даты ответа (согласия) участника торгов на оферту Продавца. Указанный срок может быть продлен по соглашению Продавца и участника торгов</w:t>
      </w:r>
      <w:r>
        <w:rPr>
          <w:color w:val="auto"/>
          <w:sz w:val="28"/>
          <w:szCs w:val="28"/>
        </w:rPr>
        <w:t xml:space="preserve"> (путем обмена письмами)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в соответствии с договором купли-продажи.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торги в электронной форме по продаже имущества были признаны несостоявшимся по причине наличия единственного участника, соответствующего требования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документации, реализация имущества может быть осуществлена путем направл</w:t>
      </w:r>
      <w:r>
        <w:rPr>
          <w:color w:val="auto"/>
          <w:sz w:val="28"/>
          <w:szCs w:val="28"/>
        </w:rPr>
        <w:t xml:space="preserve">ения такому единственному участнику оферты с указанием цены, которая не может быть ниже начальной цены. С единственным участником торгов в электронной форме (письменно выразившим намерение Продавцу на его оферту о приобретении Имущества) догово</w:t>
      </w:r>
      <w:r>
        <w:rPr>
          <w:color w:val="auto"/>
          <w:sz w:val="28"/>
          <w:szCs w:val="28"/>
        </w:rPr>
        <w:t xml:space="preserve">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6"/>
        <w:ind w:firstLine="851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Дополнительная информация</w:t>
      </w:r>
      <w:r>
        <w:rPr>
          <w:b/>
          <w:color w:val="111111"/>
          <w:sz w:val="28"/>
          <w:szCs w:val="28"/>
        </w:rPr>
      </w:r>
      <w:r>
        <w:rPr>
          <w:b/>
          <w:color w:val="111111"/>
          <w:sz w:val="28"/>
          <w:szCs w:val="28"/>
        </w:rPr>
      </w:r>
    </w:p>
    <w:p>
      <w:pPr>
        <w:pStyle w:val="846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основании Указа Пр</w:t>
      </w:r>
      <w:r>
        <w:rPr>
          <w:color w:val="111111"/>
          <w:sz w:val="28"/>
          <w:szCs w:val="28"/>
        </w:rPr>
        <w:t xml:space="preserve">езидента Российской Федерации № </w:t>
      </w:r>
      <w:r>
        <w:rPr>
          <w:color w:val="111111"/>
          <w:sz w:val="28"/>
          <w:szCs w:val="28"/>
        </w:rPr>
        <w:t xml:space="preserve">81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от 01.0</w:t>
      </w:r>
      <w:r>
        <w:rPr>
          <w:color w:val="111111"/>
          <w:sz w:val="28"/>
          <w:szCs w:val="28"/>
        </w:rPr>
        <w:t xml:space="preserve">3.2022 на территории Российской </w:t>
      </w:r>
      <w:r>
        <w:rPr>
          <w:color w:val="111111"/>
          <w:sz w:val="28"/>
          <w:szCs w:val="28"/>
        </w:rPr>
        <w:t xml:space="preserve">Федерации установлен особый порядок осуществления резидентами сделок</w:t>
      </w:r>
      <w:r>
        <w:rPr>
          <w:color w:val="111111"/>
          <w:sz w:val="28"/>
          <w:szCs w:val="28"/>
        </w:rPr>
        <w:t xml:space="preserve"> с недвижимостью с участием лиц </w:t>
      </w:r>
      <w:r>
        <w:rPr>
          <w:color w:val="111111"/>
          <w:sz w:val="28"/>
          <w:szCs w:val="28"/>
        </w:rPr>
        <w:t xml:space="preserve">иностранных государств, совершающих недружественные действия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в отношении</w:t>
      </w:r>
      <w:r>
        <w:rPr>
          <w:color w:val="111111"/>
          <w:sz w:val="28"/>
          <w:szCs w:val="28"/>
        </w:rPr>
        <w:t xml:space="preserve"> Российской Федерации.</w:t>
      </w: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 xml:space="preserve">проект договора купли-продажи.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</w:rPr>
        <w:t xml:space="preserve">Приложение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недвижимого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_____________________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8"/>
        <w:spacing w:before="235"/>
        <w:shd w:val="clear" w:color="auto" w:fill="ffffff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город Пермь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 xml:space="preserve">                            </w:t>
      </w:r>
      <w:r>
        <w:rPr>
          <w:spacing w:val="-6"/>
          <w:sz w:val="22"/>
          <w:szCs w:val="22"/>
        </w:rPr>
        <w:tab/>
        <w:t xml:space="preserve">          </w:t>
      </w:r>
      <w:r>
        <w:rPr>
          <w:spacing w:val="-6"/>
          <w:sz w:val="22"/>
          <w:szCs w:val="22"/>
        </w:rPr>
        <w:t xml:space="preserve">«___»  ______________ 2026</w:t>
      </w:r>
      <w:r>
        <w:rPr>
          <w:spacing w:val="-6"/>
          <w:sz w:val="22"/>
          <w:szCs w:val="22"/>
        </w:rPr>
        <w:t xml:space="preserve"> г.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генерального директора Черезова Сергея Борисовича, действующего на основании Устава, с одной стороны, и </w:t>
      </w:r>
      <w:r>
        <w:rPr>
          <w:b/>
          <w:sz w:val="22"/>
          <w:szCs w:val="22"/>
        </w:rPr>
        <w:t xml:space="preserve">______________________________________________________________________________________________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заключили настоящий договор о нижеследующем: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86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pacing w:val="-20"/>
          <w:sz w:val="22"/>
          <w:szCs w:val="22"/>
        </w:rPr>
        <w:t xml:space="preserve">1.1.</w:t>
      </w:r>
      <w:r>
        <w:rPr>
          <w:sz w:val="22"/>
          <w:szCs w:val="22"/>
        </w:rPr>
        <w:tab/>
        <w:t xml:space="preserve">Продавец принимает на себя обязанность передать Покупателю следующее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Одноэтажное кирпичное здание котельной сжиженного газа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206,</w:t>
      </w:r>
      <w:r>
        <w:rPr>
          <w:sz w:val="22"/>
          <w:szCs w:val="22"/>
        </w:rPr>
        <w:t xml:space="preserve">40</w:t>
      </w:r>
      <w:r>
        <w:rPr>
          <w:sz w:val="22"/>
          <w:szCs w:val="22"/>
        </w:rPr>
        <w:t xml:space="preserve"> кв.м, кадастровый номер: </w:t>
      </w:r>
      <w:r>
        <w:rPr>
          <w:sz w:val="22"/>
          <w:szCs w:val="22"/>
        </w:rPr>
        <w:t xml:space="preserve">59:16:0010103:132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</w:t>
      </w:r>
      <w:r>
        <w:rPr>
          <w:sz w:val="22"/>
          <w:szCs w:val="22"/>
        </w:rPr>
        <w:t xml:space="preserve">г. Верещагино, ул. Советская, 136,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17.07.2006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 БА 269108</w:t>
      </w:r>
      <w:r>
        <w:rPr>
          <w:sz w:val="22"/>
          <w:szCs w:val="22"/>
        </w:rPr>
        <w:t xml:space="preserve">),; 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для базы газового хозяйства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193</w:t>
      </w:r>
      <w:r>
        <w:rPr>
          <w:sz w:val="22"/>
          <w:szCs w:val="22"/>
        </w:rPr>
        <w:t xml:space="preserve"> кв.м., кадастровый номер: </w:t>
      </w:r>
      <w:r>
        <w:rPr>
          <w:sz w:val="22"/>
          <w:szCs w:val="22"/>
        </w:rPr>
        <w:t xml:space="preserve">59:16:0010103:538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г. Верещагино, ул. Советская,</w:t>
      </w:r>
      <w:r>
        <w:rPr>
          <w:sz w:val="22"/>
          <w:szCs w:val="22"/>
        </w:rPr>
        <w:t xml:space="preserve"> именуемое в дальнейшем «Имущество»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совершить следующие действия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 w:right="226"/>
        <w:jc w:val="both"/>
        <w:spacing w:before="5" w:line="264" w:lineRule="exact"/>
        <w:shd w:val="clear" w:color="auto" w:fill="ffffff"/>
        <w:tabs>
          <w:tab w:val="left" w:pos="317" w:leader="none"/>
        </w:tabs>
        <w:rPr>
          <w:sz w:val="22"/>
          <w:szCs w:val="22"/>
        </w:rPr>
      </w:pPr>
      <w:r>
        <w:rPr>
          <w:spacing w:val="-15"/>
          <w:sz w:val="22"/>
          <w:szCs w:val="22"/>
        </w:rPr>
        <w:t xml:space="preserve">а)</w:t>
      </w:r>
      <w:r>
        <w:rPr>
          <w:sz w:val="22"/>
          <w:szCs w:val="22"/>
        </w:rPr>
        <w:tab/>
        <w:t xml:space="preserve">произвести оплату приобретенного Имущества по цене и в порядке, предусмотренном в п. 2 настоящего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/>
        <w:jc w:val="both"/>
        <w:spacing w:before="5" w:line="264" w:lineRule="exact"/>
        <w:shd w:val="clear" w:color="auto" w:fill="ffffff"/>
        <w:tabs>
          <w:tab w:val="left" w:pos="274" w:leader="none"/>
        </w:tabs>
      </w:pPr>
      <w:r>
        <w:rPr>
          <w:spacing w:val="-18"/>
          <w:sz w:val="22"/>
          <w:szCs w:val="22"/>
        </w:rPr>
        <w:t xml:space="preserve">б)</w:t>
      </w:r>
      <w:r>
        <w:rPr>
          <w:sz w:val="22"/>
          <w:szCs w:val="22"/>
        </w:rPr>
        <w:tab/>
        <w:t xml:space="preserve">принять Имущество в установленном законом порядке.</w:t>
      </w:r>
      <w:r/>
    </w:p>
    <w:p>
      <w:pPr>
        <w:ind w:left="24" w:right="206"/>
        <w:jc w:val="both"/>
        <w:spacing w:before="10" w:line="264" w:lineRule="exact"/>
        <w:shd w:val="clear" w:color="auto" w:fill="ffffff"/>
        <w:tabs>
          <w:tab w:val="left" w:pos="442" w:leader="none"/>
        </w:tabs>
      </w:pPr>
      <w:r>
        <w:rPr>
          <w:spacing w:val="-25"/>
          <w:sz w:val="22"/>
          <w:szCs w:val="22"/>
        </w:rPr>
        <w:t xml:space="preserve">1. 2.</w:t>
      </w:r>
      <w:r>
        <w:rPr>
          <w:sz w:val="22"/>
          <w:szCs w:val="22"/>
        </w:rPr>
        <w:tab/>
        <w:t xml:space="preserve"> Продавец гарантирует, что до подписания настоящего Договора указанное Имущество в споре, под арестом и запретом не состоит и свободно от любых прав третьих лиц.</w:t>
      </w:r>
      <w:r/>
    </w:p>
    <w:p>
      <w:pPr>
        <w:ind w:right="125"/>
        <w:jc w:val="both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25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Оплата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2.1.Цена продажи Имущества, указанного в п. 1.1. настоящего Договора составляет _______________ (____________________________________________________________________________________________) рублей 00 копеек.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2.2. Задаток, внесенный Покупателем на счет организатора торгов, в размере _____ (__________) руб., засчитывается в счет оплаты Имущества в размере _____ (_________), в том числе НДС ____ (__________) 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В соответствии со статьей 380 Гражданского кодекса Российской Федерации задаток, указанный в пункте 2.2 настоящего Договора, является суммой в обеспечение исполнения обязательств Покупателя, установленных пунктом 2.3 настоящего Договора.</w:t>
      </w:r>
      <w:r/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 Способ оплаты: путем перечисления денежных средств на расчетный счет Продавца в течение 5 (пяти) дней с момента подписания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2.4.Надлежащим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пункте 2.1., 2.3.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2.5.Порядок расчетов, предусмотренный настоящим договором, не является коммерческим кредитом. Положения п.1 ст. 317.1 Гражданского кодекса РФ к отношениям не применяются.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0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" w:firstLine="132"/>
        <w:jc w:val="center"/>
        <w:spacing w:before="10"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 Продавец обязан: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.1.1. Передать Покупателю по передаточному акту Имущество в порядке и на условиях, установленных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.1.2.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 Покупатель обязан: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.2.1. Оплатить стоимость Имущества, указанную в п. 2.1. настоящего Договора, в порядке и сроки, предусмотренные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.2.2. Принять по передаточному акту Имущество в течение 10 (Десяти) рабочих дней с даты выполнения Покупателем обязательств по оплате общей цены Имуще</w:t>
      </w:r>
      <w:r>
        <w:rPr>
          <w:sz w:val="22"/>
          <w:szCs w:val="22"/>
        </w:rPr>
        <w:t xml:space="preserve">ства в соответствии с пунктами 2.1. и 2</w:t>
      </w:r>
      <w:r>
        <w:rPr>
          <w:sz w:val="22"/>
          <w:szCs w:val="22"/>
        </w:rPr>
        <w:t xml:space="preserve">.3.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.2.3.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.3. Передача Имущества Продавцом и принятие его Покупателем осуществляется по передаточному акту, который прилагается к настоящему Договору и является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.4.Переход права собственности на объект недвижимости подлежит государственной регистрации в соответствии со ст. 551 ГК РФ и Федеральным законом от 13.07.2015 г. № 218-ФЗ «О государственной регистрации недвижимости».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.5.Покупатель обязан зар</w:t>
      </w:r>
      <w:r>
        <w:rPr>
          <w:sz w:val="22"/>
          <w:szCs w:val="22"/>
        </w:rPr>
        <w:t xml:space="preserve">егистрировать переход права собственности на Имущество от Продавца к Покупателю в Управлении Федеральной службы государственной регистрации, кадастра и картографии по Пермскому краю. Расходы по регистрации права собственности на Имущество несет Покупатель.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.6. Обязательство Продавца передать Имущество считается исполненным после государственной регистрации права собственности на объекты недвижимости на имя Покупателя, подписания сторонами передаточного 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b/>
          <w:bCs/>
          <w:spacing w:val="-14"/>
          <w:sz w:val="22"/>
          <w:szCs w:val="22"/>
        </w:rPr>
      </w:pP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</w:p>
    <w:p>
      <w:pPr>
        <w:pStyle w:val="832"/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pacing w:val="-18"/>
          <w:sz w:val="22"/>
          <w:szCs w:val="22"/>
        </w:rPr>
        <w:t xml:space="preserve">4</w:t>
      </w:r>
      <w:r>
        <w:rPr>
          <w:spacing w:val="-18"/>
          <w:sz w:val="22"/>
          <w:szCs w:val="22"/>
        </w:rPr>
        <w:t xml:space="preserve">.1.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</w:t>
      </w:r>
      <w:r>
        <w:rPr>
          <w:sz w:val="22"/>
          <w:szCs w:val="22"/>
        </w:rPr>
        <w:t xml:space="preserve">и с нормами гражданского законодательства, действующего на территории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В случае нарушения Покупателем срока уплаты цены Имущества, установленного пунктом </w:t>
      </w: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 настоящего Договора, более</w:t>
      </w:r>
      <w:r>
        <w:rPr>
          <w:sz w:val="22"/>
          <w:szCs w:val="22"/>
        </w:rPr>
        <w:t xml:space="preserve"> 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4.3. </w:t>
      </w:r>
      <w:r>
        <w:rPr>
          <w:sz w:val="22"/>
          <w:szCs w:val="22"/>
        </w:rPr>
        <w:t xml:space="preserve">Стороны констатируют, что Покупатель ознакомлен с Кодексом корпоративной этики ПАО «Газпром», размещенным на са</w:t>
      </w:r>
      <w:r>
        <w:rPr>
          <w:sz w:val="22"/>
          <w:szCs w:val="22"/>
        </w:rPr>
        <w:t xml:space="preserve">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4.4.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Стороны констатируют, что Покупатель ознакомлен с Кодексом корпоративной этики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Пермь», размещенным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на сайте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 (https://ugaz.ru/ks/info/more/raskrytie-informatsii/) согласен с содержащимися в нем рекомендуемыми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для соблюдения принципами и правилами делового поведения в части,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b/>
          <w:bCs/>
          <w:spacing w:val="-13"/>
          <w:sz w:val="22"/>
          <w:szCs w:val="22"/>
        </w:rPr>
      </w:pP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 xml:space="preserve">5</w:t>
      </w:r>
      <w:r>
        <w:rPr>
          <w:b/>
          <w:bCs/>
          <w:spacing w:val="-13"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  <w:tab/>
        <w:t xml:space="preserve">Срок действия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.1. Настоящий Договор вступает в силу с момента его подписания и прекращает свое действие исполнением сторонами своих обязательств по настоящему Договору.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"/>
        <w:jc w:val="center"/>
        <w:spacing w:before="5" w:line="26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</w:t>
      </w:r>
      <w:r>
        <w:rPr>
          <w:b/>
          <w:bCs/>
          <w:sz w:val="22"/>
          <w:szCs w:val="22"/>
        </w:rPr>
        <w:t xml:space="preserve">. Заключительные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8" w:right="101"/>
        <w:jc w:val="both"/>
        <w:spacing w:before="5" w:line="264" w:lineRule="exact"/>
        <w:shd w:val="clear" w:color="auto" w:fill="ffffff"/>
        <w:tabs>
          <w:tab w:val="left" w:pos="542" w:leader="none"/>
        </w:tabs>
      </w:pPr>
      <w:r>
        <w:rPr>
          <w:spacing w:val="-13"/>
          <w:sz w:val="22"/>
          <w:szCs w:val="22"/>
        </w:rPr>
        <w:t xml:space="preserve">6</w:t>
      </w:r>
      <w:r>
        <w:rPr>
          <w:spacing w:val="-13"/>
          <w:sz w:val="22"/>
          <w:szCs w:val="22"/>
        </w:rPr>
        <w:t xml:space="preserve">.1.</w:t>
      </w:r>
      <w:r>
        <w:rPr>
          <w:sz w:val="22"/>
          <w:szCs w:val="22"/>
        </w:rPr>
        <w:tab/>
        <w:t xml:space="preserve">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  <w:r/>
    </w:p>
    <w:p>
      <w:pPr>
        <w:ind w:left="43" w:right="101"/>
        <w:jc w:val="both"/>
        <w:spacing w:before="14" w:line="264" w:lineRule="exact"/>
        <w:shd w:val="clear" w:color="auto" w:fill="ffffff"/>
        <w:tabs>
          <w:tab w:val="left" w:pos="610" w:leader="none"/>
        </w:tabs>
        <w:rPr>
          <w:sz w:val="22"/>
          <w:szCs w:val="22"/>
        </w:rPr>
      </w:pPr>
      <w:r>
        <w:rPr>
          <w:spacing w:val="-16"/>
          <w:sz w:val="22"/>
          <w:szCs w:val="22"/>
        </w:rPr>
        <w:t xml:space="preserve">6</w:t>
      </w:r>
      <w:r>
        <w:rPr>
          <w:spacing w:val="-16"/>
          <w:sz w:val="22"/>
          <w:szCs w:val="22"/>
        </w:rPr>
        <w:t xml:space="preserve">.2.</w:t>
      </w:r>
      <w:r>
        <w:rPr>
          <w:sz w:val="22"/>
          <w:szCs w:val="22"/>
        </w:rPr>
        <w:tab/>
        <w:t xml:space="preserve">Споры, возникающие между сторонами в ходе исполнения настоящего Договора, рассматриваются в суде в порядке, предусмотренном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" w:right="115"/>
        <w:jc w:val="both"/>
        <w:spacing w:line="264" w:lineRule="exact"/>
        <w:shd w:val="clear" w:color="auto" w:fill="ffffff"/>
        <w:tabs>
          <w:tab w:val="left" w:pos="461" w:leader="none"/>
        </w:tabs>
        <w:rPr>
          <w:b/>
          <w:bCs/>
          <w:sz w:val="22"/>
          <w:szCs w:val="22"/>
        </w:rPr>
      </w:pPr>
      <w:r>
        <w:rPr>
          <w:spacing w:val="-17"/>
          <w:sz w:val="22"/>
          <w:szCs w:val="22"/>
        </w:rPr>
        <w:t xml:space="preserve">6</w:t>
      </w:r>
      <w:r>
        <w:rPr>
          <w:spacing w:val="-17"/>
          <w:sz w:val="22"/>
          <w:szCs w:val="22"/>
        </w:rPr>
        <w:t xml:space="preserve">.3.</w:t>
      </w:r>
      <w:r>
        <w:rPr>
          <w:sz w:val="22"/>
          <w:szCs w:val="22"/>
        </w:rPr>
        <w:tab/>
        <w:t xml:space="preserve">Настоящий Договор составлен в </w:t>
      </w:r>
      <w:r>
        <w:rPr>
          <w:sz w:val="22"/>
          <w:szCs w:val="22"/>
        </w:rPr>
        <w:t xml:space="preserve">двух</w:t>
      </w:r>
      <w:r>
        <w:rPr>
          <w:sz w:val="22"/>
          <w:szCs w:val="22"/>
        </w:rPr>
        <w:t xml:space="preserve"> экземплярах для </w:t>
      </w:r>
      <w:r>
        <w:rPr>
          <w:b/>
          <w:bCs/>
          <w:sz w:val="22"/>
          <w:szCs w:val="22"/>
        </w:rPr>
        <w:t xml:space="preserve">Продавца и </w:t>
      </w:r>
      <w:r>
        <w:rPr>
          <w:b/>
          <w:bCs/>
          <w:sz w:val="22"/>
          <w:szCs w:val="22"/>
        </w:rPr>
        <w:t xml:space="preserve">Покупателя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</w:pPr>
      <w:r>
        <w:rPr>
          <w:b/>
          <w:bCs/>
          <w:sz w:val="22"/>
          <w:szCs w:val="22"/>
        </w:rPr>
        <w:t xml:space="preserve">7</w:t>
      </w:r>
      <w:r>
        <w:rPr>
          <w:b/>
          <w:bCs/>
          <w:sz w:val="22"/>
          <w:szCs w:val="22"/>
        </w:rPr>
        <w:t xml:space="preserve">. Адреса и банковские реквизиты сторон: </w:t>
      </w:r>
      <w:r/>
    </w:p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40"/>
        <w:gridCol w:w="5339"/>
      </w:tblGrid>
      <w:tr>
        <w:tblPrEx/>
        <w:trPr>
          <w:trHeight w:val="3820"/>
        </w:trPr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ind w:left="29"/>
              <w:spacing w:line="264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               АО «Газпром газораспределение Пермь»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ИНН 5902183841 КПП 590201001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614000, г. Пермь, ул. Петропавловская, 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tabs>
                <w:tab w:val="left" w:pos="162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Нижегородский филиал АБ «Россия»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042202876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К/сч 30101810300000000876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40702810507240000001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С.Б. Черезов _________________________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Покупатель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_________________________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АКТ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230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приема-передачи недвижимого имущества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 договору купли-продажи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недвижимого имущества № ______________ от «___» __________ 2026 </w:t>
      </w:r>
      <w:r>
        <w:rPr>
          <w:b/>
          <w:bCs/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142" w:firstLine="0"/>
        <w:spacing w:before="542"/>
        <w:shd w:val="clear" w:color="auto" w:fill="ffffff"/>
      </w:pPr>
      <w:r>
        <w:rPr>
          <w:sz w:val="22"/>
          <w:szCs w:val="22"/>
        </w:rPr>
        <w:t xml:space="preserve">город Пермь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«____» _____________ 2026</w:t>
      </w:r>
      <w:r>
        <w:rPr>
          <w:sz w:val="22"/>
          <w:szCs w:val="22"/>
        </w:rPr>
        <w:t xml:space="preserve"> года</w:t>
      </w:r>
      <w:r/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</w:t>
      </w:r>
      <w:r>
        <w:rPr>
          <w:sz w:val="22"/>
          <w:szCs w:val="22"/>
        </w:rPr>
        <w:t xml:space="preserve">, в лице генерального директора Черезова Сергея Борисовича, действующего на основании Устава, с одной стороны и </w:t>
      </w:r>
      <w:r>
        <w:rPr>
          <w:b/>
          <w:sz w:val="22"/>
          <w:szCs w:val="22"/>
        </w:rPr>
        <w:t xml:space="preserve">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составили настоящий акт о том, что в соответствии с вышеуказанным договором </w:t>
      </w:r>
      <w:r>
        <w:rPr>
          <w:b/>
          <w:bCs/>
          <w:sz w:val="22"/>
          <w:szCs w:val="22"/>
        </w:rPr>
        <w:t xml:space="preserve">Продавцом </w:t>
      </w:r>
      <w:r>
        <w:rPr>
          <w:sz w:val="22"/>
          <w:szCs w:val="22"/>
        </w:rPr>
        <w:t xml:space="preserve">передано, а </w:t>
      </w:r>
      <w:r>
        <w:rPr>
          <w:b/>
          <w:bCs/>
          <w:sz w:val="22"/>
          <w:szCs w:val="22"/>
        </w:rPr>
        <w:t xml:space="preserve">Покупателем </w:t>
      </w:r>
      <w:r>
        <w:rPr>
          <w:sz w:val="22"/>
          <w:szCs w:val="22"/>
        </w:rPr>
        <w:t xml:space="preserve">принято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Одноэтажное кирпичное здание котельной сжиженного газа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206,</w:t>
      </w:r>
      <w:r>
        <w:rPr>
          <w:sz w:val="22"/>
          <w:szCs w:val="22"/>
        </w:rPr>
        <w:t xml:space="preserve">40</w:t>
      </w:r>
      <w:r>
        <w:rPr>
          <w:sz w:val="22"/>
          <w:szCs w:val="22"/>
        </w:rPr>
        <w:t xml:space="preserve"> кв.м, кадастровый номер: </w:t>
      </w:r>
      <w:r>
        <w:rPr>
          <w:sz w:val="22"/>
          <w:szCs w:val="22"/>
        </w:rPr>
        <w:t xml:space="preserve">59:16:0010103:132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</w:t>
      </w:r>
      <w:r>
        <w:rPr>
          <w:sz w:val="22"/>
          <w:szCs w:val="22"/>
        </w:rPr>
        <w:t xml:space="preserve">г. Верещагино, ул. Советская, 136,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17.07.2006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 БА 269108</w:t>
      </w:r>
      <w:r>
        <w:rPr>
          <w:sz w:val="22"/>
          <w:szCs w:val="22"/>
        </w:rPr>
        <w:t xml:space="preserve">); 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для базы газового хозяйства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193</w:t>
      </w:r>
      <w:r>
        <w:rPr>
          <w:sz w:val="22"/>
          <w:szCs w:val="22"/>
        </w:rPr>
        <w:t xml:space="preserve"> кв.м., кадастровый номер: </w:t>
      </w:r>
      <w:r>
        <w:rPr>
          <w:sz w:val="22"/>
          <w:szCs w:val="22"/>
        </w:rPr>
        <w:t xml:space="preserve">59:16:0010103:538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г. Верещагино, ул. Советская,</w:t>
      </w:r>
      <w:r>
        <w:rPr>
          <w:sz w:val="22"/>
          <w:szCs w:val="22"/>
        </w:rPr>
        <w:t xml:space="preserve"> именуемое в дальнейшем «Имущество»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Покупателю также переданы все документы, относящиеся к недвижимому имуществу.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Покупатель принимает недвижимое имущество без замечаний.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39"/>
        <w:gridCol w:w="5340"/>
      </w:tblGrid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Передал: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Принял: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Продавец: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Покупатель: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АО «Газпром газораспределение Пермь»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pacing w:val="-1"/>
                <w:sz w:val="22"/>
                <w:szCs w:val="22"/>
              </w:rPr>
            </w:r>
            <w:r>
              <w:rPr>
                <w:b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___________________С.Б. Черезов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</w:tbl>
    <w:p>
      <w:pPr>
        <w:spacing w:before="264"/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567" w:bottom="1134" w:left="1134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2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2"/>
    <w:next w:val="832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3"/>
    <w:link w:val="678"/>
    <w:uiPriority w:val="10"/>
    <w:rPr>
      <w:sz w:val="48"/>
      <w:szCs w:val="48"/>
    </w:rPr>
  </w:style>
  <w:style w:type="paragraph" w:styleId="680">
    <w:name w:val="Subtitle"/>
    <w:basedOn w:val="832"/>
    <w:next w:val="832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3"/>
    <w:link w:val="680"/>
    <w:uiPriority w:val="11"/>
    <w:rPr>
      <w:sz w:val="24"/>
      <w:szCs w:val="24"/>
    </w:rPr>
  </w:style>
  <w:style w:type="paragraph" w:styleId="682">
    <w:name w:val="Quote"/>
    <w:basedOn w:val="832"/>
    <w:next w:val="832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2"/>
    <w:next w:val="832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3"/>
    <w:link w:val="841"/>
    <w:uiPriority w:val="99"/>
  </w:style>
  <w:style w:type="character" w:styleId="687">
    <w:name w:val="Footer Char"/>
    <w:basedOn w:val="833"/>
    <w:link w:val="843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3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lock Text"/>
    <w:basedOn w:val="832"/>
    <w:pPr>
      <w:ind w:left="1134" w:right="1134"/>
      <w:jc w:val="both"/>
    </w:pPr>
    <w:rPr>
      <w:b/>
      <w:i/>
      <w:szCs w:val="20"/>
    </w:rPr>
  </w:style>
  <w:style w:type="character" w:styleId="837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38">
    <w:name w:val="Balloon Text"/>
    <w:basedOn w:val="832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0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Header"/>
    <w:basedOn w:val="832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3"/>
    <w:link w:val="8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Footer"/>
    <w:basedOn w:val="832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3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6">
    <w:name w:val="Normal (Web)"/>
    <w:basedOn w:val="832"/>
    <w:uiPriority w:val="99"/>
    <w:unhideWhenUsed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gaz@ugaz.ru" TargetMode="External"/><Relationship Id="rId11" Type="http://schemas.openxmlformats.org/officeDocument/2006/relationships/hyperlink" Target="mailto:id10179@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9CFF-034F-4C45-B9EA-91DDCE6B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shilovaev</cp:lastModifiedBy>
  <cp:revision>34</cp:revision>
  <dcterms:created xsi:type="dcterms:W3CDTF">2022-10-26T08:37:00Z</dcterms:created>
  <dcterms:modified xsi:type="dcterms:W3CDTF">2025-11-07T05:10:14Z</dcterms:modified>
</cp:coreProperties>
</file>