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CDF9" w14:textId="3D92FCBA" w:rsidR="001B5592" w:rsidRPr="001B5592" w:rsidRDefault="001B5592" w:rsidP="001B5592">
      <w:pPr>
        <w:pStyle w:val="Default"/>
        <w:jc w:val="center"/>
        <w:rPr>
          <w:sz w:val="28"/>
          <w:szCs w:val="28"/>
        </w:rPr>
      </w:pPr>
      <w:r w:rsidRPr="001B5592">
        <w:rPr>
          <w:b/>
          <w:bCs/>
          <w:sz w:val="28"/>
          <w:szCs w:val="28"/>
        </w:rPr>
        <w:t>Уведомление о проведении общественных обсуждений</w:t>
      </w:r>
    </w:p>
    <w:p w14:paraId="1CCED3DA" w14:textId="4AF64E1A" w:rsidR="001B5592" w:rsidRPr="001B5592" w:rsidRDefault="001B5592" w:rsidP="001B5592">
      <w:pPr>
        <w:pStyle w:val="Default"/>
        <w:jc w:val="center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>по вопросам оценки воздействия на окружающую среду,</w:t>
      </w:r>
    </w:p>
    <w:p w14:paraId="45A2188E" w14:textId="661F1B47" w:rsidR="001B5592" w:rsidRPr="001B5592" w:rsidRDefault="001B5592" w:rsidP="001B5592">
      <w:pPr>
        <w:pStyle w:val="Default"/>
        <w:jc w:val="center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>планируемой хозяйственной и иной деятельности,</w:t>
      </w:r>
    </w:p>
    <w:p w14:paraId="7694C890" w14:textId="526658D8" w:rsidR="001B5592" w:rsidRPr="001B5592" w:rsidRDefault="001B5592" w:rsidP="001B5592">
      <w:pPr>
        <w:pStyle w:val="Default"/>
        <w:jc w:val="center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>которая не подлежит государственной экологической экспертизе</w:t>
      </w:r>
    </w:p>
    <w:p w14:paraId="44DF395E" w14:textId="3B6B3F72" w:rsidR="001B5592" w:rsidRPr="001B5592" w:rsidRDefault="001B5592" w:rsidP="001B5592">
      <w:pPr>
        <w:pStyle w:val="Default"/>
        <w:jc w:val="center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>по объекту: «Газопровод межпоселковый с. Губдор – д. Нижняя Язьва - г. Красновишерск Красновишерского городского округа</w:t>
      </w:r>
    </w:p>
    <w:p w14:paraId="42A8AB22" w14:textId="483F3379" w:rsidR="001B5592" w:rsidRDefault="001B5592" w:rsidP="001B559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>Пермского края»</w:t>
      </w:r>
    </w:p>
    <w:p w14:paraId="00DD1C4A" w14:textId="77777777" w:rsidR="001B5592" w:rsidRPr="001B5592" w:rsidRDefault="001B5592" w:rsidP="001B5592">
      <w:pPr>
        <w:pStyle w:val="Default"/>
        <w:jc w:val="both"/>
        <w:rPr>
          <w:color w:val="auto"/>
          <w:sz w:val="28"/>
          <w:szCs w:val="28"/>
        </w:rPr>
      </w:pPr>
    </w:p>
    <w:p w14:paraId="5BBA04FA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Заказчик: </w:t>
      </w:r>
    </w:p>
    <w:p w14:paraId="0A5DCB8E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Общество с ограниченной ответственностью «Газпром газификация» (ОГРН 1217800107744; ИНН 7813655197) </w:t>
      </w:r>
    </w:p>
    <w:p w14:paraId="4B56CD2B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Юридический адрес: 194044, г. Санкт-Петербург, </w:t>
      </w:r>
      <w:proofErr w:type="spellStart"/>
      <w:r w:rsidRPr="001B5592">
        <w:rPr>
          <w:color w:val="auto"/>
          <w:sz w:val="28"/>
          <w:szCs w:val="28"/>
        </w:rPr>
        <w:t>вн</w:t>
      </w:r>
      <w:proofErr w:type="spellEnd"/>
      <w:r w:rsidRPr="001B5592">
        <w:rPr>
          <w:color w:val="auto"/>
          <w:sz w:val="28"/>
          <w:szCs w:val="28"/>
        </w:rPr>
        <w:t xml:space="preserve">. тер. г. Муниципальный округ Сампсониевское, </w:t>
      </w:r>
      <w:proofErr w:type="spellStart"/>
      <w:r w:rsidRPr="001B5592">
        <w:rPr>
          <w:color w:val="auto"/>
          <w:sz w:val="28"/>
          <w:szCs w:val="28"/>
        </w:rPr>
        <w:t>пр-кт</w:t>
      </w:r>
      <w:proofErr w:type="spellEnd"/>
      <w:r w:rsidRPr="001B5592">
        <w:rPr>
          <w:color w:val="auto"/>
          <w:sz w:val="28"/>
          <w:szCs w:val="28"/>
        </w:rPr>
        <w:t xml:space="preserve"> Большой Сампсониевский, д. 60, литера А, </w:t>
      </w:r>
      <w:proofErr w:type="spellStart"/>
      <w:r w:rsidRPr="001B5592">
        <w:rPr>
          <w:color w:val="auto"/>
          <w:sz w:val="28"/>
          <w:szCs w:val="28"/>
        </w:rPr>
        <w:t>помещ</w:t>
      </w:r>
      <w:proofErr w:type="spellEnd"/>
      <w:r w:rsidRPr="001B5592">
        <w:rPr>
          <w:color w:val="auto"/>
          <w:sz w:val="28"/>
          <w:szCs w:val="28"/>
        </w:rPr>
        <w:t xml:space="preserve">. 2Н, кабинет № 1301, тел. +7 (812) 613-33-00, электронная почта: info@eoggazprom.ru </w:t>
      </w:r>
    </w:p>
    <w:p w14:paraId="5C09C881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Исполнитель работ по оценке воздействия на окружающую среду: </w:t>
      </w:r>
    </w:p>
    <w:p w14:paraId="7E5DED8D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Генеральный проектировщик: ООО «Газпром проектирование» </w:t>
      </w:r>
    </w:p>
    <w:p w14:paraId="746F419D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Юридический адрес: Суворовский проспект, д.16/13, литер А, г. Санкт-Петербург, 191036 Телефон: +7 (812) 578-79-97 </w:t>
      </w:r>
    </w:p>
    <w:p w14:paraId="72097AE7" w14:textId="1C6DBE40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Электронная почта: box@proektirovanie.gazprom.ru </w:t>
      </w:r>
    </w:p>
    <w:p w14:paraId="70BCE507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Орган местного самоуправления, ответственный за организацию общественных обсуждений: </w:t>
      </w:r>
      <w:r w:rsidRPr="001B5592">
        <w:rPr>
          <w:color w:val="auto"/>
          <w:sz w:val="28"/>
          <w:szCs w:val="28"/>
        </w:rPr>
        <w:t xml:space="preserve">Администрация Красновишерского городского округа, 618590, Пермский край, г. Красновишерск, ул. Дзержинского, д. 6 А, тел 8 (34243) 3-03-27, электронная почта: </w:t>
      </w:r>
    </w:p>
    <w:p w14:paraId="19AB3A27" w14:textId="77777777" w:rsidR="001B5592" w:rsidRPr="001B5592" w:rsidRDefault="001B5592" w:rsidP="001B5592">
      <w:pPr>
        <w:pStyle w:val="Default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administration@krasnovishersk.permkrai.ru </w:t>
      </w:r>
    </w:p>
    <w:p w14:paraId="58E2A057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Наименование планируемой (намечаемой) хозяйственной деятельности: </w:t>
      </w:r>
      <w:r w:rsidRPr="001B5592">
        <w:rPr>
          <w:color w:val="auto"/>
          <w:sz w:val="28"/>
          <w:szCs w:val="28"/>
        </w:rPr>
        <w:t xml:space="preserve">«Газопровод межпоселковый с. Губдор – д. Нижняя Язьва - г. Красновишерск Красновишерского городского округа Пермского края» </w:t>
      </w:r>
    </w:p>
    <w:p w14:paraId="092E0FF6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Цель планируемой (намечаемой) хозяйственной и иной деятельности: </w:t>
      </w:r>
      <w:r w:rsidRPr="001B5592">
        <w:rPr>
          <w:color w:val="auto"/>
          <w:sz w:val="28"/>
          <w:szCs w:val="28"/>
        </w:rPr>
        <w:t xml:space="preserve">строительство межпоселкового газопровода для обеспечения существующей и перспективной потребности в газе. Газоснабжение дер. Нижняя Язьва и г. Красновишерск Красновишерского городского округа Пермского края </w:t>
      </w:r>
    </w:p>
    <w:p w14:paraId="4727087D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Предварительное место реализации, планируемой (намечаемой) хозяйственной деятельности: </w:t>
      </w:r>
      <w:r w:rsidRPr="001B5592">
        <w:rPr>
          <w:color w:val="auto"/>
          <w:sz w:val="28"/>
          <w:szCs w:val="28"/>
        </w:rPr>
        <w:t xml:space="preserve">Российская Федерация, Пермский край, Красновишерский городской округ </w:t>
      </w:r>
    </w:p>
    <w:p w14:paraId="3F7D7F1F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Планируемые сроки проведения оценки воздействия на окружающую среду: </w:t>
      </w:r>
    </w:p>
    <w:p w14:paraId="4C82AEB0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май – июнь 2024 гг. </w:t>
      </w:r>
    </w:p>
    <w:p w14:paraId="4C747B64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Место и сроки доступности объекта общественного обсуждения: </w:t>
      </w:r>
      <w:r w:rsidRPr="001B5592">
        <w:rPr>
          <w:color w:val="auto"/>
          <w:sz w:val="28"/>
          <w:szCs w:val="28"/>
        </w:rPr>
        <w:t xml:space="preserve">предварительные материалы оценки воздействия на окружающую среду (ОВОС) по объекту «Газопровод межпоселковый с. Губдор – д. Нижняя Язьва - г. Красновишерск Красновишерского городского округа Пермского края» и журнал замечаний и предложений общественности доступны в электронном виде. </w:t>
      </w:r>
    </w:p>
    <w:p w14:paraId="3CEC15AC" w14:textId="786378E8" w:rsidR="002A1220" w:rsidRPr="001B5592" w:rsidRDefault="001B5592" w:rsidP="001B55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592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размещены: с 31.05.2024 - 14.06.2024 на официальном сайте администрации Красновишерского городского округа в сети интернет по </w:t>
      </w:r>
      <w:r w:rsidRPr="008152FA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4" w:history="1">
        <w:r w:rsidRPr="008152FA">
          <w:rPr>
            <w:rFonts w:ascii="Times New Roman" w:hAnsi="Times New Roman" w:cs="Times New Roman"/>
            <w:sz w:val="28"/>
            <w:szCs w:val="28"/>
          </w:rPr>
          <w:t>https://красновишерск-адм.рф/</w:t>
        </w:r>
      </w:hyperlink>
      <w:r w:rsidRPr="008152FA">
        <w:rPr>
          <w:rFonts w:ascii="Times New Roman" w:hAnsi="Times New Roman" w:cs="Times New Roman"/>
          <w:sz w:val="28"/>
          <w:szCs w:val="28"/>
        </w:rPr>
        <w:t>.</w:t>
      </w:r>
    </w:p>
    <w:p w14:paraId="38F5EDCA" w14:textId="77777777" w:rsidR="001B5592" w:rsidRPr="001B5592" w:rsidRDefault="001B5592" w:rsidP="001B5592">
      <w:pPr>
        <w:pStyle w:val="Default"/>
        <w:ind w:firstLine="708"/>
        <w:jc w:val="both"/>
        <w:rPr>
          <w:sz w:val="28"/>
          <w:szCs w:val="28"/>
        </w:rPr>
      </w:pPr>
      <w:r w:rsidRPr="001B5592">
        <w:rPr>
          <w:b/>
          <w:bCs/>
          <w:sz w:val="28"/>
          <w:szCs w:val="28"/>
        </w:rPr>
        <w:t>Предполагаемая форма</w:t>
      </w:r>
      <w:r w:rsidRPr="001B5592">
        <w:rPr>
          <w:sz w:val="28"/>
          <w:szCs w:val="28"/>
        </w:rPr>
        <w:t xml:space="preserve">: общественные обсуждения в форме простого информирования. </w:t>
      </w:r>
    </w:p>
    <w:p w14:paraId="4DB04209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Форма представления замечаний и предложений общественности: </w:t>
      </w:r>
      <w:r w:rsidRPr="001B5592">
        <w:rPr>
          <w:color w:val="auto"/>
          <w:sz w:val="28"/>
          <w:szCs w:val="28"/>
        </w:rPr>
        <w:t xml:space="preserve">письменная в письменной форме на электронные адреса: administration@krasnovishersk.permkrai.ru (с пометкой - общественные обсуждения) </w:t>
      </w:r>
    </w:p>
    <w:p w14:paraId="7DE2436F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>Срок проведения общественных обсуждений (в форме простого информирования)</w:t>
      </w:r>
      <w:r w:rsidRPr="001B5592">
        <w:rPr>
          <w:color w:val="auto"/>
          <w:sz w:val="28"/>
          <w:szCs w:val="28"/>
        </w:rPr>
        <w:t xml:space="preserve">: </w:t>
      </w:r>
    </w:p>
    <w:p w14:paraId="6C41F64D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31 мая 2024 – 14 июня 2024 гг. </w:t>
      </w:r>
    </w:p>
    <w:p w14:paraId="3992E747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Контактные данные ответственных лиц: </w:t>
      </w:r>
    </w:p>
    <w:p w14:paraId="53BF59A5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Представитель заказчика в регионе (Агент) – </w:t>
      </w:r>
      <w:r w:rsidRPr="001B5592">
        <w:rPr>
          <w:color w:val="auto"/>
          <w:sz w:val="28"/>
          <w:szCs w:val="28"/>
        </w:rPr>
        <w:t xml:space="preserve">АО «Газпром газораспределение Пермь». Заместитель генерального директора по строительству и инвестициям – Посох С.В., тел. 8 (342) 218-11-95, электронная почта id10067@ugaz.ru </w:t>
      </w:r>
    </w:p>
    <w:p w14:paraId="6EDEFA63" w14:textId="77777777" w:rsidR="001B5592" w:rsidRPr="001B5592" w:rsidRDefault="001B5592" w:rsidP="001B559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5592">
        <w:rPr>
          <w:b/>
          <w:bCs/>
          <w:color w:val="auto"/>
          <w:sz w:val="28"/>
          <w:szCs w:val="28"/>
        </w:rPr>
        <w:t xml:space="preserve">Представитель исполнителя работ по оценке воздействия на окружающую среду: </w:t>
      </w:r>
      <w:r w:rsidRPr="001B5592">
        <w:rPr>
          <w:color w:val="auto"/>
          <w:sz w:val="28"/>
          <w:szCs w:val="28"/>
        </w:rPr>
        <w:t xml:space="preserve">ООО «Газпром проектирование» главный инженер проекта Ценин В.Ю., </w:t>
      </w:r>
    </w:p>
    <w:p w14:paraId="7B3893EF" w14:textId="77777777" w:rsidR="001B5592" w:rsidRPr="001B5592" w:rsidRDefault="001B5592" w:rsidP="001B5592">
      <w:pPr>
        <w:pStyle w:val="Default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тел. +7-915-509-01-87, электронная почта </w:t>
      </w:r>
    </w:p>
    <w:p w14:paraId="44902E49" w14:textId="77777777" w:rsidR="001B5592" w:rsidRPr="001B5592" w:rsidRDefault="001B5592" w:rsidP="001B5592">
      <w:pPr>
        <w:pStyle w:val="Default"/>
        <w:jc w:val="both"/>
        <w:rPr>
          <w:color w:val="auto"/>
          <w:sz w:val="28"/>
          <w:szCs w:val="28"/>
        </w:rPr>
      </w:pPr>
      <w:r w:rsidRPr="001B5592">
        <w:rPr>
          <w:color w:val="auto"/>
          <w:sz w:val="28"/>
          <w:szCs w:val="28"/>
        </w:rPr>
        <w:t xml:space="preserve">vtsenin@proektirovanie.gazprom.ru </w:t>
      </w:r>
    </w:p>
    <w:p w14:paraId="6C1F075B" w14:textId="5C572E1A" w:rsidR="001B5592" w:rsidRPr="001B5592" w:rsidRDefault="001B5592" w:rsidP="001B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592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органа местного самоуправления: </w:t>
      </w:r>
      <w:r w:rsidRPr="001B5592">
        <w:rPr>
          <w:rFonts w:ascii="Times New Roman" w:hAnsi="Times New Roman" w:cs="Times New Roman"/>
          <w:sz w:val="28"/>
          <w:szCs w:val="28"/>
        </w:rPr>
        <w:t>Администрация Красновишерского городского округа, глава администрации – Верещагин Е.В., тел. 8 (34243) 3-03-27, 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592">
        <w:rPr>
          <w:rFonts w:ascii="Times New Roman" w:hAnsi="Times New Roman" w:cs="Times New Roman"/>
          <w:sz w:val="28"/>
          <w:szCs w:val="28"/>
        </w:rPr>
        <w:t>administration@krasnovishersk.permkrai.ru</w:t>
      </w:r>
    </w:p>
    <w:sectPr w:rsidR="001B5592" w:rsidRPr="001B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B"/>
    <w:rsid w:val="000C7E37"/>
    <w:rsid w:val="001B5592"/>
    <w:rsid w:val="00280845"/>
    <w:rsid w:val="002A1220"/>
    <w:rsid w:val="00303A97"/>
    <w:rsid w:val="007B504B"/>
    <w:rsid w:val="0081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BEF4"/>
  <w15:chartTrackingRefBased/>
  <w15:docId w15:val="{3A50C6F1-AEB1-4DC2-B09A-A37D676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1B55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5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88;&#1072;&#1089;&#1085;&#1086;&#1074;&#1080;&#1096;&#1077;&#1088;&#1089;&#1082;-&#1072;&#1076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Хохряков Константин Николаевич</dc:creator>
  <cp:keywords/>
  <dc:description/>
  <cp:lastModifiedBy>Хохряков Константин Николаевич</cp:lastModifiedBy>
  <cp:revision>6</cp:revision>
  <dcterms:created xsi:type="dcterms:W3CDTF">2024-05-23T03:48:00Z</dcterms:created>
  <dcterms:modified xsi:type="dcterms:W3CDTF">2024-05-24T04:11:00Z</dcterms:modified>
</cp:coreProperties>
</file>