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176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81"/>
        <w:gridCol w:w="1088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881" w:type="dxa"/>
            <w:vAlign w:val="top"/>
            <w:textDirection w:val="lrTb"/>
            <w:noWrap w:val="false"/>
          </w:tcPr>
          <w:p>
            <w:pPr>
              <w:pStyle w:val="8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АО «ДРАГА»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8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84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190098, г. Санкт-Петербург, вн.тер.г. муниципальный округ Адмиралтейский, 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8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бул. Конногвардейский, д.4, литера А, пом.73-Н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8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881" w:type="dxa"/>
            <w:vAlign w:val="top"/>
            <w:textDirection w:val="lrTb"/>
            <w:noWrap w:val="false"/>
          </w:tcPr>
          <w:p>
            <w:pPr>
              <w:pStyle w:val="84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АО «ДРАГА»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881" w:type="dxa"/>
            <w:vAlign w:val="top"/>
            <w:textDirection w:val="lrTb"/>
            <w:noWrap w:val="false"/>
          </w:tcPr>
          <w:p>
            <w:pPr>
              <w:pStyle w:val="84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881" w:type="dxa"/>
            <w:vAlign w:val="top"/>
            <w:textDirection w:val="lrTb"/>
            <w:noWrap w:val="false"/>
          </w:tcPr>
          <w:p>
            <w:pPr>
              <w:pStyle w:val="84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117420, г. Москва, ул. Новочеремушкинская, д. 71/32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873"/>
        <w:jc w:val="center"/>
        <w:spacing w:before="0" w:beforeAutospacing="0" w:after="0" w:afterAutospacing="0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pStyle w:val="848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</w:r>
      <w:r>
        <w:rPr>
          <w:b/>
          <w:bCs/>
          <w:sz w:val="24"/>
          <w:szCs w:val="16"/>
        </w:rPr>
      </w:r>
      <w:r>
        <w:rPr>
          <w:b/>
          <w:bCs/>
          <w:sz w:val="24"/>
          <w:szCs w:val="16"/>
        </w:rPr>
      </w:r>
    </w:p>
    <w:p>
      <w:pPr>
        <w:pStyle w:val="848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 xml:space="preserve">Заявление на приобретение акций </w:t>
      </w:r>
      <w:r>
        <w:rPr>
          <w:b/>
          <w:bCs/>
          <w:sz w:val="24"/>
          <w:szCs w:val="16"/>
        </w:rPr>
        <w:t xml:space="preserve">АО </w:t>
      </w:r>
      <w:r>
        <w:rPr>
          <w:b/>
          <w:bCs/>
          <w:sz w:val="24"/>
          <w:szCs w:val="16"/>
        </w:rPr>
        <w:t xml:space="preserve">«</w:t>
      </w:r>
      <w:r>
        <w:rPr>
          <w:b/>
          <w:bCs/>
          <w:sz w:val="24"/>
          <w:szCs w:val="16"/>
        </w:rPr>
        <w:t xml:space="preserve">Газпром газораспределение Пермь</w:t>
      </w:r>
      <w:r>
        <w:rPr>
          <w:b/>
          <w:bCs/>
          <w:sz w:val="24"/>
          <w:szCs w:val="16"/>
        </w:rPr>
        <w:t xml:space="preserve">» </w:t>
      </w:r>
      <w:r>
        <w:rPr>
          <w:b/>
          <w:bCs/>
          <w:sz w:val="24"/>
          <w:szCs w:val="16"/>
        </w:rPr>
      </w:r>
      <w:r>
        <w:rPr>
          <w:b/>
          <w:bCs/>
          <w:sz w:val="24"/>
          <w:szCs w:val="16"/>
        </w:rPr>
      </w:r>
    </w:p>
    <w:p>
      <w:pPr>
        <w:pStyle w:val="848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 xml:space="preserve">в порядке осуществления преимущественного права</w:t>
      </w:r>
      <w:r>
        <w:rPr>
          <w:b/>
          <w:bCs/>
          <w:sz w:val="24"/>
          <w:szCs w:val="16"/>
        </w:rPr>
      </w:r>
      <w:r>
        <w:rPr>
          <w:b/>
          <w:bCs/>
          <w:sz w:val="24"/>
          <w:szCs w:val="16"/>
        </w:rPr>
      </w:r>
    </w:p>
    <w:p>
      <w:pPr>
        <w:pStyle w:val="848"/>
        <w:jc w:val="center"/>
        <w:rPr>
          <w:b/>
          <w:bCs/>
          <w:szCs w:val="16"/>
        </w:rPr>
      </w:pPr>
      <w:r>
        <w:rPr>
          <w:b/>
          <w:bCs/>
          <w:szCs w:val="16"/>
        </w:rPr>
      </w:r>
      <w:r>
        <w:rPr>
          <w:b/>
          <w:bCs/>
          <w:szCs w:val="16"/>
        </w:rPr>
      </w:r>
      <w:r>
        <w:rPr>
          <w:b/>
          <w:bCs/>
          <w:szCs w:val="16"/>
        </w:rPr>
      </w:r>
    </w:p>
    <w:p>
      <w:pPr>
        <w:pStyle w:val="873"/>
        <w:jc w:val="center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СВЕДЕНИЯ О ВЛАДЕЛЬЦЕ ЦЕННЫХ БУМАГ: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73"/>
        <w:jc w:val="center"/>
        <w:spacing w:before="0" w:beforeAutospacing="0" w:after="0" w:afterAutospacing="0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20"/>
        <w:gridCol w:w="8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Для физического лица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фамилия, имя, отчество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0"/>
                <w:szCs w:val="10"/>
                <w:u w:val="single"/>
              </w:rPr>
            </w:pPr>
            <w:r>
              <w:rPr>
                <w:bCs/>
                <w:sz w:val="10"/>
                <w:szCs w:val="10"/>
                <w:u w:val="single"/>
              </w:rPr>
            </w:r>
            <w:r>
              <w:rPr>
                <w:bCs/>
                <w:sz w:val="10"/>
                <w:szCs w:val="10"/>
                <w:u w:val="single"/>
              </w:rPr>
            </w:r>
            <w:r>
              <w:rPr>
                <w:bCs/>
                <w:sz w:val="10"/>
                <w:szCs w:val="10"/>
                <w:u w:val="single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Для юридического лица: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полное фирменное наименование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11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Для физического лица</w:t>
            </w:r>
            <w:r>
              <w:rPr>
                <w:b/>
                <w:bCs/>
                <w:sz w:val="16"/>
                <w:szCs w:val="16"/>
              </w:rPr>
              <w:t xml:space="preserve">: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данные документа, удостоверяющего личность (вид документа, серия, номер, дата выдачи, наименование органа, выдавшего документ</w:t>
            </w:r>
            <w:r>
              <w:rPr>
                <w:bCs/>
                <w:sz w:val="16"/>
                <w:szCs w:val="16"/>
              </w:rPr>
              <w:t xml:space="preserve">, дата и место рождения</w:t>
            </w:r>
            <w:r>
              <w:rPr>
                <w:bCs/>
                <w:sz w:val="16"/>
                <w:szCs w:val="16"/>
              </w:rPr>
              <w:t xml:space="preserve">)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</w:p>
          <w:p>
            <w:pPr>
              <w:pStyle w:val="848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</w:p>
          <w:p>
            <w:pPr>
              <w:pStyle w:val="848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</w:p>
          <w:p>
            <w:pPr>
              <w:pStyle w:val="84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tbl>
            <w:tblPr>
              <w:tblW w:w="8143" w:type="dxa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>
              <w:tblPrEx/>
              <w:trPr>
                <w:gridAfter w:val="29"/>
                <w:trHeight w:val="106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W w:w="8143" w:type="dxa"/>
                  <w:vAlign w:val="top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Документ, удостоверяющий личность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для физического лица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8"/>
                <w:trHeight w:val="146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</w:tcBorders>
                  <w:tcW w:w="5086" w:type="dxa"/>
                  <w:vAlign w:val="top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Наименование документа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3057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8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Дата выдачи документа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18"/>
                <w:trHeight w:val="28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5086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6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9" w:type="dxa"/>
                  <w:vAlign w:val="bottom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ymbol" w:hAnsi="Symbol" w:eastAsia="Symbol" w:cs="Symbol"/>
                      <w:sz w:val="12"/>
                      <w:szCs w:val="12"/>
                      <w:lang w:val="en-US"/>
                    </w:rPr>
                    <w:t xml:space="preserve">·</w: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9" w:type="dxa"/>
                  <w:vAlign w:val="bottom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ymbol" w:hAnsi="Symbol" w:eastAsia="Symbol" w:cs="Symbol"/>
                      <w:sz w:val="12"/>
                      <w:szCs w:val="12"/>
                      <w:lang w:val="en-US"/>
                    </w:rPr>
                    <w:t xml:space="preserve">·</w: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62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8"/>
                <w:trHeight w:val="104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W w:w="5086" w:type="dxa"/>
                  <w:vAlign w:val="top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ерия и номер документа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3057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86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Код подразделения (при наличии)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39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39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39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74" w:type="dxa"/>
                  <w:vAlign w:val="top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4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74" w:type="dxa"/>
                  <w:vAlign w:val="top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453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61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9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9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4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81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9"/>
                <w:trHeight w:val="48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W w:w="8143" w:type="dxa"/>
                  <w:vAlign w:val="top"/>
                  <w:textDirection w:val="lrTb"/>
                  <w:noWrap w:val="false"/>
                </w:tcPr>
                <w:p>
                  <w:pPr>
                    <w:pStyle w:val="848"/>
                    <w:ind w:hanging="3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Наименование органа, выдавшего документ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9"/>
                <w:trHeight w:val="289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8143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9"/>
                <w:trHeight w:val="289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8143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8"/>
                <w:trHeight w:val="289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063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Дата рождения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W w:w="608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8"/>
                <w:trHeight w:val="289"/>
              </w:trPr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  <w:tcW w:w="2063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Место рождения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tcW w:w="6080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848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rPr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Для юридического лица</w:t>
            </w:r>
            <w:r>
              <w:rPr>
                <w:b/>
                <w:bCs/>
                <w:sz w:val="16"/>
                <w:szCs w:val="16"/>
              </w:rPr>
              <w:t xml:space="preserve">:</w:t>
            </w:r>
            <w:r>
              <w:rPr>
                <w:bCs/>
                <w:sz w:val="16"/>
                <w:szCs w:val="16"/>
              </w:rPr>
              <w:t xml:space="preserve"> сведения о государственной регистрации (ОГРН, дата, наименование органа, осуществившего регистрацию)</w:t>
            </w:r>
            <w:r>
              <w:rPr>
                <w:bCs/>
                <w:sz w:val="16"/>
                <w:szCs w:val="16"/>
                <w:u w:val="single"/>
              </w:rPr>
            </w:r>
            <w:r>
              <w:rPr>
                <w:bCs/>
                <w:sz w:val="16"/>
                <w:szCs w:val="16"/>
                <w:u w:val="single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tbl>
            <w:tblPr>
              <w:tblW w:w="8128" w:type="dxa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>
              <w:tblPrEx/>
              <w:trPr>
                <w:gridAfter w:val="26"/>
                <w:trHeight w:val="108"/>
              </w:trPr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6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812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Данные регистрации в ЕГРЮЛ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юридического лица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6"/>
                <w:trHeight w:val="44"/>
              </w:trPr>
              <w:tc>
                <w:tcPr>
                  <w:tcBorders>
                    <w:top w:val="single" w:color="000000" w:sz="6" w:space="0"/>
                    <w:left w:val="single" w:color="000000" w:sz="8" w:space="0"/>
                    <w:bottom w:val="single" w:color="000000" w:sz="6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812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Основной государственный регистрационный номер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Дата регистрации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63"/>
              </w:trPr>
              <w:tc>
                <w:tcPr>
                  <w:tcBorders>
                    <w:top w:val="single" w:color="000000" w:sz="6" w:space="0"/>
                    <w:left w:val="single" w:color="000000" w:sz="8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1602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13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bottom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bottom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right="-306"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W w:w="284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right="-306"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W w:w="579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right="-306"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6"/>
                <w:trHeight w:val="95"/>
              </w:trPr>
              <w:tc>
                <w:tcPr>
                  <w:tcBorders>
                    <w:top w:val="single" w:color="000000" w:sz="6" w:space="0"/>
                    <w:left w:val="single" w:color="000000" w:sz="8" w:space="0"/>
                    <w:bottom w:val="single" w:color="000000" w:sz="6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812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ind w:firstLine="64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Наименование регистрирующего органа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r>
                </w:p>
              </w:tc>
            </w:tr>
            <w:tr>
              <w:tblPrEx/>
              <w:trPr>
                <w:gridAfter w:val="26"/>
                <w:trHeight w:val="263"/>
              </w:trPr>
              <w:tc>
                <w:tcPr>
                  <w:tcBorders>
                    <w:top w:val="single" w:color="000000" w:sz="6" w:space="0"/>
                    <w:left w:val="single" w:color="000000" w:sz="8" w:space="0"/>
                    <w:bottom w:val="single" w:color="000000" w:sz="6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812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gridAfter w:val="26"/>
                <w:trHeight w:val="263"/>
              </w:trPr>
              <w:tc>
                <w:tcPr>
                  <w:tcBorders>
                    <w:top w:val="single" w:color="000000" w:sz="6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0" w:type="dxa"/>
                    <w:right w:w="0" w:type="dxa"/>
                  </w:tcMar>
                  <w:tcW w:w="8128" w:type="dxa"/>
                  <w:vAlign w:val="center"/>
                  <w:textDirection w:val="lrTb"/>
                  <w:noWrap w:val="false"/>
                </w:tcPr>
                <w:p>
                  <w:pPr>
                    <w:pStyle w:val="84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line="0" w:lineRule="atLeast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Для физического лица: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  <w:p>
            <w:pPr>
              <w:pStyle w:val="848"/>
              <w:jc w:val="both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адрес места регистрации 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jc w:val="both"/>
              <w:spacing w:line="0" w:lineRule="atLeast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Для юридического лица: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 xml:space="preserve">адрес места </w:t>
            </w:r>
            <w:r>
              <w:rPr>
                <w:bCs/>
                <w:sz w:val="16"/>
                <w:szCs w:val="16"/>
              </w:rPr>
              <w:t xml:space="preserve">нахождения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в соответствии со сведениями из ЕГРЮЛ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line="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ИНН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line="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Номер лицевого счета/номер счета депо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(при наличии информации)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jc w:val="both"/>
              <w:rPr>
                <w:b/>
                <w:bCs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  <w:highlight w:val="white"/>
              </w:rPr>
              <w:t xml:space="preserve">Предпочтительный способ направления уведомлений и сообщений</w:t>
            </w:r>
            <w:r>
              <w:rPr>
                <w:b/>
                <w:bCs/>
                <w:sz w:val="16"/>
                <w:szCs w:val="16"/>
                <w:highlight w:val="white"/>
              </w:rPr>
            </w:r>
            <w:r>
              <w:rPr>
                <w:b/>
                <w:bCs/>
                <w:sz w:val="16"/>
                <w:szCs w:val="16"/>
                <w:highlight w:val="white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rFonts w:hint="default" w:ascii="Abyssinica SIL" w:hAnsi="Abyssinica SIL" w:eastAsia="Abyssinica SIL" w:cs="Abyssinica SIL"/>
                <w:b/>
                <w:bCs/>
                <w:sz w:val="16"/>
                <w:szCs w:val="16"/>
              </w:rPr>
              <w:t xml:space="preserve">□ </w:t>
            </w:r>
            <w:r>
              <w:rPr>
                <w:b/>
                <w:bCs/>
                <w:sz w:val="16"/>
                <w:szCs w:val="16"/>
              </w:rPr>
              <w:t xml:space="preserve">Адрес для направления корреспонденции:</w:t>
            </w:r>
            <w:r>
              <w:rPr>
                <w:b/>
                <w:bCs/>
                <w:sz w:val="16"/>
                <w:szCs w:val="16"/>
                <w:highlight w:val="none"/>
              </w:rPr>
            </w:r>
            <w:r>
              <w:rPr>
                <w:b/>
                <w:bCs/>
                <w:sz w:val="16"/>
                <w:szCs w:val="16"/>
                <w:highlight w:val="none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  <w:r>
              <w:rPr>
                <w:bCs/>
                <w:sz w:val="16"/>
                <w:szCs w:val="16"/>
                <w:lang w:val="en-US"/>
              </w:rPr>
            </w:r>
            <w:r>
              <w:rPr>
                <w:bCs/>
                <w:sz w:val="16"/>
                <w:szCs w:val="16"/>
                <w:lang w:val="en-US"/>
              </w:rPr>
            </w:r>
          </w:p>
          <w:p>
            <w:pPr>
              <w:pStyle w:val="848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  <w:r>
              <w:rPr>
                <w:bCs/>
                <w:sz w:val="16"/>
                <w:szCs w:val="16"/>
                <w:lang w:val="en-US"/>
              </w:rPr>
            </w:r>
            <w:r>
              <w:rPr>
                <w:bCs/>
                <w:sz w:val="16"/>
                <w:szCs w:val="16"/>
                <w:lang w:val="en-US"/>
              </w:rPr>
            </w:r>
          </w:p>
          <w:p>
            <w:pPr>
              <w:pStyle w:val="848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  <w:r>
              <w:rPr>
                <w:bCs/>
                <w:sz w:val="16"/>
                <w:szCs w:val="16"/>
                <w:lang w:val="en-US"/>
              </w:rPr>
            </w:r>
            <w:r>
              <w:rPr>
                <w:bCs/>
                <w:sz w:val="16"/>
                <w:szCs w:val="16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rFonts w:hint="default" w:ascii="Abyssinica SIL" w:hAnsi="Abyssinica SIL" w:eastAsia="Abyssinica SIL" w:cs="Abyssinica SIL"/>
                <w:b/>
                <w:bCs/>
                <w:sz w:val="16"/>
                <w:szCs w:val="16"/>
              </w:rPr>
              <w:t xml:space="preserve">□ </w:t>
            </w:r>
            <w:r>
              <w:rPr>
                <w:b/>
                <w:bCs/>
                <w:sz w:val="16"/>
                <w:szCs w:val="16"/>
              </w:rPr>
              <w:t xml:space="preserve">Контактный телефон: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rFonts w:hint="default" w:ascii="Abyssinica SIL" w:hAnsi="Abyssinica SIL" w:eastAsia="Abyssinica SIL" w:cs="Abyssinica SIL"/>
                <w:b/>
                <w:bCs/>
                <w:sz w:val="16"/>
                <w:szCs w:val="16"/>
              </w:rPr>
              <w:t xml:space="preserve">□ </w:t>
            </w:r>
            <w:r>
              <w:rPr>
                <w:b/>
                <w:bCs/>
                <w:sz w:val="16"/>
                <w:szCs w:val="16"/>
              </w:rPr>
              <w:t xml:space="preserve">Адрес электронный почты: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Банковские реквизиты (в случае возврата денежных средств)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pStyle w:val="8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</w:tbl>
    <w:p>
      <w:pPr>
        <w:pStyle w:val="848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Заявление о приобретении размещаемых ценных бумаг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8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</w:r>
      <w:r>
        <w:rPr>
          <w:b/>
          <w:caps/>
          <w:sz w:val="18"/>
          <w:szCs w:val="18"/>
        </w:rPr>
      </w:r>
      <w:r>
        <w:rPr>
          <w:b/>
          <w:caps/>
          <w:sz w:val="18"/>
          <w:szCs w:val="18"/>
        </w:rPr>
      </w:r>
    </w:p>
    <w:p>
      <w:pPr>
        <w:pStyle w:val="848"/>
        <w:ind w:firstLine="567"/>
        <w:jc w:val="both"/>
        <w:tabs>
          <w:tab w:val="center" w:pos="4320" w:leader="none"/>
          <w:tab w:val="right" w:pos="8640" w:leader="none"/>
        </w:tabs>
        <w:rPr>
          <w:highlight w:val="yellow"/>
          <w:lang w:eastAsia="en-US"/>
        </w:rPr>
      </w:pPr>
      <w:r>
        <w:rPr>
          <w:highlight w:val="yellow"/>
          <w:lang w:eastAsia="en-US"/>
        </w:rPr>
      </w:r>
      <w:r>
        <w:rPr>
          <w:highlight w:val="yellow"/>
          <w:lang w:eastAsia="en-US"/>
        </w:rPr>
      </w:r>
      <w:r>
        <w:rPr>
          <w:highlight w:val="yellow"/>
          <w:lang w:eastAsia="en-US"/>
        </w:rPr>
      </w:r>
    </w:p>
    <w:p>
      <w:pPr>
        <w:pStyle w:val="848"/>
        <w:ind w:firstLine="567"/>
        <w:jc w:val="both"/>
        <w:tabs>
          <w:tab w:val="center" w:pos="4320" w:leader="none"/>
          <w:tab w:val="right" w:pos="8640" w:leader="none"/>
        </w:tabs>
        <w:rPr>
          <w:lang w:eastAsia="en-US"/>
        </w:rPr>
      </w:pPr>
      <w:r>
        <w:rPr>
          <w:lang w:eastAsia="en-US"/>
        </w:rPr>
        <w:t xml:space="preserve">В соответствии с п. </w:t>
      </w:r>
      <w:r>
        <w:rPr>
          <w:lang w:eastAsia="en-US"/>
        </w:rPr>
        <w:t xml:space="preserve">3</w:t>
      </w:r>
      <w:r>
        <w:rPr>
          <w:lang w:eastAsia="en-US"/>
        </w:rPr>
        <w:t xml:space="preserve"> ст. </w:t>
      </w:r>
      <w:r>
        <w:rPr>
          <w:lang w:eastAsia="en-US"/>
        </w:rPr>
        <w:t xml:space="preserve">4</w:t>
      </w:r>
      <w:r>
        <w:rPr>
          <w:lang w:eastAsia="en-US"/>
        </w:rPr>
        <w:t xml:space="preserve">1</w:t>
      </w:r>
      <w:r>
        <w:rPr>
          <w:lang w:eastAsia="en-US"/>
        </w:rPr>
        <w:t xml:space="preserve"> Федерального закона «Об акционерных обществах» </w:t>
      </w:r>
      <w:r>
        <w:t xml:space="preserve">выражаю </w:t>
      </w:r>
      <w:r>
        <w:t xml:space="preserve">желание о</w:t>
      </w:r>
      <w:r>
        <w:t xml:space="preserve">существить</w:t>
      </w:r>
      <w:r>
        <w:t xml:space="preserve"> </w:t>
      </w:r>
      <w:r>
        <w:t xml:space="preserve">преимущественное право </w:t>
      </w:r>
      <w:r>
        <w:t xml:space="preserve">приобретении размещаемых ценных бумаг</w:t>
      </w:r>
      <w:r>
        <w:rPr>
          <w:lang w:eastAsia="en-US"/>
        </w:rPr>
        <w:t xml:space="preserve"> </w:t>
      </w:r>
      <w:r>
        <w:t xml:space="preserve">Акционерного общества </w:t>
      </w:r>
      <w:r>
        <w:t xml:space="preserve">«</w:t>
      </w:r>
      <w:r>
        <w:t xml:space="preserve">Газпром газораспределение Пермь</w:t>
      </w:r>
      <w:r>
        <w:t xml:space="preserve">, </w:t>
      </w:r>
      <w:r>
        <w:t xml:space="preserve">в количестве, указанном в настоящем заявлении</w:t>
      </w:r>
      <w:r>
        <w:rPr>
          <w:b/>
        </w:rPr>
        <w:t xml:space="preserve"> </w:t>
      </w:r>
      <w:r>
        <w:t xml:space="preserve">  </w:t>
      </w: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61"/>
        <w:gridCol w:w="7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4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</w:r>
            <w:r>
              <w:rPr>
                <w:b/>
                <w:i/>
                <w:sz w:val="16"/>
                <w:szCs w:val="16"/>
              </w:rPr>
            </w:r>
            <w:r>
              <w:rPr>
                <w:b/>
                <w:i/>
                <w:sz w:val="16"/>
                <w:szCs w:val="16"/>
              </w:rPr>
            </w:r>
          </w:p>
          <w:p>
            <w:pPr>
              <w:pStyle w:val="848"/>
              <w:rPr>
                <w:b/>
                <w:i/>
                <w:sz w:val="16"/>
                <w:szCs w:val="16"/>
                <w:highlight w:val="white"/>
              </w:rPr>
            </w:pPr>
            <w:r>
              <w:rPr>
                <w:b/>
                <w:i/>
                <w:sz w:val="16"/>
                <w:szCs w:val="16"/>
              </w:rPr>
              <w:t xml:space="preserve">Количество </w:t>
            </w:r>
            <w:r>
              <w:rPr>
                <w:b/>
                <w:i/>
                <w:sz w:val="16"/>
                <w:szCs w:val="16"/>
              </w:rPr>
              <w:t xml:space="preserve">пр</w:t>
            </w:r>
            <w:r>
              <w:rPr>
                <w:b/>
                <w:i/>
                <w:sz w:val="16"/>
                <w:szCs w:val="16"/>
              </w:rPr>
              <w:t xml:space="preserve">и</w:t>
            </w:r>
            <w:r>
              <w:rPr>
                <w:b/>
                <w:i/>
                <w:sz w:val="16"/>
                <w:szCs w:val="16"/>
              </w:rPr>
              <w:t xml:space="preserve">о</w:t>
            </w:r>
            <w:r>
              <w:rPr>
                <w:b/>
                <w:i/>
                <w:sz w:val="16"/>
                <w:szCs w:val="16"/>
              </w:rPr>
              <w:t xml:space="preserve">бретаемых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обыкновенных </w:t>
            </w:r>
            <w:r>
              <w:rPr>
                <w:b/>
                <w:i/>
                <w:sz w:val="16"/>
                <w:szCs w:val="16"/>
              </w:rPr>
              <w:t xml:space="preserve">акций</w:t>
            </w:r>
            <w:r>
              <w:rPr>
                <w:b/>
                <w:i/>
                <w:sz w:val="16"/>
                <w:szCs w:val="16"/>
              </w:rPr>
              <w:t xml:space="preserve">,</w:t>
            </w:r>
            <w:r>
              <w:rPr>
                <w:b/>
                <w:i/>
                <w:sz w:val="16"/>
                <w:szCs w:val="16"/>
              </w:rPr>
              <w:t xml:space="preserve"> регистрационный номер </w:t>
            </w:r>
            <w:r>
              <w:rPr>
                <w:b/>
                <w:i/>
                <w:sz w:val="16"/>
                <w:szCs w:val="16"/>
              </w:rPr>
              <w:t xml:space="preserve">выпуск</w:t>
            </w:r>
            <w:r>
              <w:rPr>
                <w:b/>
                <w:i/>
                <w:sz w:val="16"/>
                <w:szCs w:val="16"/>
                <w:highlight w:val="white"/>
              </w:rPr>
              <w:t xml:space="preserve">а </w:t>
            </w:r>
            <w:r>
              <w:rPr>
                <w:b/>
                <w:i/>
                <w:sz w:val="16"/>
                <w:szCs w:val="16"/>
                <w:highlight w:val="white"/>
              </w:rPr>
              <w:t xml:space="preserve">1-10-00060-K</w:t>
            </w:r>
            <w:r>
              <w:rPr>
                <w:b/>
                <w:i/>
                <w:sz w:val="16"/>
                <w:szCs w:val="16"/>
                <w:highlight w:val="white"/>
              </w:rPr>
              <w:t xml:space="preserve">-001D</w:t>
            </w:r>
            <w:r>
              <w:rPr>
                <w:b/>
                <w:i/>
                <w:sz w:val="16"/>
                <w:szCs w:val="16"/>
                <w:highlight w:val="white"/>
              </w:rPr>
            </w:r>
            <w:r>
              <w:rPr>
                <w:b/>
                <w:i/>
                <w:sz w:val="16"/>
                <w:szCs w:val="16"/>
                <w:highlight w:val="white"/>
              </w:rPr>
            </w:r>
          </w:p>
        </w:tc>
        <w:tc>
          <w:tcPr>
            <w:tcW w:w="7512" w:type="dxa"/>
            <w:vAlign w:val="top"/>
            <w:textDirection w:val="lrTb"/>
            <w:noWrap w:val="false"/>
          </w:tcPr>
          <w:p>
            <w:pPr>
              <w:pStyle w:val="8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tcW w:w="3261" w:type="dxa"/>
            <w:vAlign w:val="top"/>
            <w:vMerge w:val="continue"/>
            <w:textDirection w:val="lrTb"/>
            <w:noWrap w:val="false"/>
          </w:tcPr>
          <w:p>
            <w:pPr>
              <w:pStyle w:val="84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</w:p>
        </w:tc>
        <w:tc>
          <w:tcPr>
            <w:tcW w:w="7512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указывается точное количество акций цифрами и прописью </w:t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</w:tr>
    </w:tbl>
    <w:p>
      <w:pPr>
        <w:pStyle w:val="848"/>
        <w:ind w:firstLine="360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</w:pPr>
      <w:r>
        <w:t xml:space="preserve">            </w:t>
      </w:r>
      <w:r>
        <w:t xml:space="preserve">Обязуюсь оплатить ценные бумаги в полном объеме в срок, указанный в уведомлении о возможности осуществления преимущественного права их приобретения.</w:t>
      </w:r>
      <w:r/>
    </w:p>
    <w:p>
      <w:pPr>
        <w:pStyle w:val="848"/>
        <w:ind w:firstLine="720"/>
        <w:jc w:val="both"/>
      </w:pPr>
      <w:r/>
      <w:r/>
    </w:p>
    <w:p>
      <w:pPr>
        <w:pStyle w:val="848"/>
        <w:ind w:firstLine="360"/>
        <w:jc w:val="both"/>
      </w:pPr>
      <w:r/>
      <w:r/>
    </w:p>
    <w:p>
      <w:pPr>
        <w:pStyle w:val="848"/>
        <w:ind w:firstLine="360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360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tbl>
      <w:tblPr>
        <w:tblW w:w="4903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85"/>
        <w:gridCol w:w="284"/>
        <w:gridCol w:w="1707"/>
      </w:tblGrid>
      <w:tr>
        <w:tblPrEx/>
        <w:trPr>
          <w:trHeight w:val="354"/>
        </w:trPr>
        <w:tc>
          <w:tcPr>
            <w:tcBorders>
              <w:bottom w:val="single" w:color="000000" w:sz="4" w:space="0"/>
            </w:tcBorders>
            <w:tcW w:w="4076" w:type="pct"/>
            <w:vAlign w:val="top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32" w:type="pct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792" w:type="pct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076" w:type="pct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Ф.И.О. физического лица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/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Ф.И.О. и должность лица, подписавшего </w:t>
            </w:r>
            <w:r>
              <w:rPr>
                <w:sz w:val="14"/>
                <w:szCs w:val="14"/>
              </w:rPr>
              <w:t xml:space="preserve">заявление </w:t>
            </w:r>
            <w:r>
              <w:rPr>
                <w:sz w:val="14"/>
                <w:szCs w:val="14"/>
              </w:rPr>
              <w:t xml:space="preserve">от имени акционера – юридического лица</w: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</w:r>
          </w:p>
        </w:tc>
        <w:tc>
          <w:tcPr>
            <w:tcW w:w="132" w:type="pct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792" w:type="pct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подпись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701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М.П.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48"/>
              <w:spacing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848"/>
              <w:spacing w:after="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Доверенность от  «____»_________________20___г. №________________________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(прилагается)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48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48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</w:t>
            </w:r>
            <w:r>
              <w:rPr>
                <w:sz w:val="18"/>
                <w:szCs w:val="18"/>
              </w:rPr>
              <w:t xml:space="preserve">  _______________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 года                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8"/>
          <w:szCs w:val="17"/>
        </w:rPr>
      </w:pPr>
      <w:r>
        <w:rPr>
          <w:sz w:val="18"/>
          <w:szCs w:val="17"/>
        </w:rPr>
      </w:r>
      <w:r>
        <w:rPr>
          <w:sz w:val="18"/>
          <w:szCs w:val="17"/>
        </w:rPr>
      </w:r>
      <w:r>
        <w:rPr>
          <w:sz w:val="18"/>
          <w:szCs w:val="17"/>
        </w:rPr>
      </w:r>
    </w:p>
    <w:p>
      <w:pPr>
        <w:pStyle w:val="848"/>
        <w:jc w:val="both"/>
        <w:rPr>
          <w:b/>
          <w:sz w:val="18"/>
          <w:szCs w:val="17"/>
        </w:rPr>
      </w:pPr>
      <w:r>
        <w:rPr>
          <w:b/>
          <w:sz w:val="18"/>
          <w:szCs w:val="17"/>
        </w:rPr>
        <w:t xml:space="preserve">Приложение</w:t>
      </w:r>
      <w:r>
        <w:rPr>
          <w:b/>
          <w:sz w:val="18"/>
          <w:szCs w:val="17"/>
        </w:rPr>
        <w:t xml:space="preserve">*</w:t>
      </w:r>
      <w:r>
        <w:rPr>
          <w:b/>
          <w:sz w:val="18"/>
          <w:szCs w:val="17"/>
        </w:rPr>
        <w:t xml:space="preserve">:</w:t>
      </w:r>
      <w:r>
        <w:rPr>
          <w:b/>
          <w:sz w:val="18"/>
          <w:szCs w:val="17"/>
        </w:rPr>
      </w:r>
      <w:r>
        <w:rPr>
          <w:b/>
          <w:sz w:val="18"/>
          <w:szCs w:val="17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4535"/>
        <w:gridCol w:w="2747"/>
        <w:gridCol w:w="2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beforeAutospacing="1" w:afterAutospacing="1"/>
              <w:rPr>
                <w:rFonts w:eastAsia="Calibri"/>
                <w:b/>
                <w:sz w:val="18"/>
                <w:szCs w:val="17"/>
              </w:rPr>
            </w:pPr>
            <w:r>
              <w:rPr>
                <w:rFonts w:eastAsia="Calibri"/>
                <w:b/>
                <w:sz w:val="18"/>
                <w:szCs w:val="17"/>
              </w:rPr>
              <w:t xml:space="preserve">№ п/п</w:t>
            </w:r>
            <w:r>
              <w:rPr>
                <w:rFonts w:eastAsia="Calibri"/>
                <w:b/>
                <w:sz w:val="18"/>
                <w:szCs w:val="17"/>
              </w:rPr>
            </w:r>
            <w:r>
              <w:rPr>
                <w:rFonts w:eastAsia="Calibri"/>
                <w:b/>
                <w:sz w:val="18"/>
                <w:szCs w:val="1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beforeAutospacing="1" w:afterAutospacing="1"/>
              <w:rPr>
                <w:rFonts w:eastAsia="Calibri"/>
                <w:b/>
                <w:sz w:val="18"/>
                <w:szCs w:val="17"/>
              </w:rPr>
            </w:pPr>
            <w:r>
              <w:rPr>
                <w:rFonts w:eastAsia="Calibri"/>
                <w:b/>
                <w:sz w:val="18"/>
                <w:szCs w:val="17"/>
              </w:rPr>
              <w:t xml:space="preserve">Наименование документа</w:t>
            </w:r>
            <w:r>
              <w:rPr>
                <w:rFonts w:eastAsia="Calibri"/>
                <w:b/>
                <w:sz w:val="18"/>
                <w:szCs w:val="17"/>
              </w:rPr>
            </w:r>
            <w:r>
              <w:rPr>
                <w:rFonts w:eastAsia="Calibri"/>
                <w:b/>
                <w:sz w:val="18"/>
                <w:szCs w:val="17"/>
              </w:rPr>
            </w:r>
          </w:p>
        </w:tc>
        <w:tc>
          <w:tcPr>
            <w:tcW w:w="2747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beforeAutospacing="1" w:afterAutospacing="1"/>
              <w:rPr>
                <w:rFonts w:eastAsia="Calibri"/>
                <w:b/>
                <w:sz w:val="18"/>
                <w:szCs w:val="17"/>
              </w:rPr>
            </w:pPr>
            <w:r>
              <w:rPr>
                <w:rFonts w:eastAsia="Calibri"/>
                <w:b/>
                <w:sz w:val="18"/>
                <w:szCs w:val="17"/>
              </w:rPr>
              <w:t xml:space="preserve">Форма заверения</w:t>
            </w:r>
            <w:r>
              <w:rPr>
                <w:rFonts w:eastAsia="Calibri"/>
                <w:b/>
                <w:sz w:val="18"/>
                <w:szCs w:val="17"/>
              </w:rPr>
            </w:r>
            <w:r>
              <w:rPr>
                <w:rFonts w:eastAsia="Calibri"/>
                <w:b/>
                <w:sz w:val="18"/>
                <w:szCs w:val="17"/>
              </w:rPr>
            </w:r>
          </w:p>
        </w:tc>
        <w:tc>
          <w:tcPr>
            <w:tcW w:w="2748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beforeAutospacing="1" w:afterAutospacing="1"/>
              <w:rPr>
                <w:rFonts w:eastAsia="Calibri"/>
                <w:b/>
                <w:sz w:val="18"/>
                <w:szCs w:val="17"/>
              </w:rPr>
            </w:pPr>
            <w:r>
              <w:rPr>
                <w:rFonts w:eastAsia="Calibri"/>
                <w:b/>
                <w:sz w:val="18"/>
                <w:szCs w:val="17"/>
              </w:rPr>
              <w:t xml:space="preserve">Количество листов</w:t>
            </w:r>
            <w:r>
              <w:rPr>
                <w:rFonts w:eastAsia="Calibri"/>
                <w:b/>
                <w:sz w:val="18"/>
                <w:szCs w:val="17"/>
              </w:rPr>
            </w:r>
            <w:r>
              <w:rPr>
                <w:rFonts w:eastAsia="Calibri"/>
                <w:b/>
                <w:sz w:val="18"/>
                <w:szCs w:val="1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8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8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8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  <w:tc>
          <w:tcPr>
            <w:tcW w:w="2748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beforeAutospacing="1" w:afterAutospacing="1"/>
              <w:rPr>
                <w:rFonts w:ascii="Calibri" w:hAnsi="Calibri" w:eastAsia="Calibri"/>
                <w:sz w:val="17"/>
                <w:szCs w:val="17"/>
              </w:rPr>
            </w:pP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  <w:r>
              <w:rPr>
                <w:rFonts w:ascii="Calibri" w:hAnsi="Calibri" w:eastAsia="Calibri"/>
                <w:sz w:val="17"/>
                <w:szCs w:val="17"/>
              </w:rPr>
            </w:r>
          </w:p>
        </w:tc>
      </w:tr>
    </w:tbl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pStyle w:val="848"/>
        <w:jc w:val="both"/>
        <w:rPr>
          <w:b/>
          <w:sz w:val="18"/>
          <w:szCs w:val="17"/>
        </w:rPr>
      </w:pPr>
      <w:r>
        <w:rPr>
          <w:b/>
          <w:i/>
        </w:rPr>
        <w:t xml:space="preserve">*</w:t>
      </w:r>
      <w:r>
        <w:rPr>
          <w:b/>
          <w:sz w:val="18"/>
          <w:szCs w:val="17"/>
        </w:rPr>
        <w:t xml:space="preserve">если документы прилагаются</w:t>
      </w:r>
      <w:r>
        <w:rPr>
          <w:b/>
          <w:sz w:val="18"/>
          <w:szCs w:val="17"/>
        </w:rPr>
      </w:r>
      <w:r>
        <w:rPr>
          <w:b/>
          <w:sz w:val="18"/>
          <w:szCs w:val="17"/>
        </w:rPr>
      </w:r>
    </w:p>
    <w:p>
      <w:pPr>
        <w:pStyle w:val="848"/>
        <w:jc w:val="both"/>
        <w:rPr>
          <w:b/>
          <w:i/>
        </w:rPr>
      </w:pPr>
      <w:r>
        <w:rPr>
          <w:b/>
          <w:i/>
        </w:rPr>
        <w:t xml:space="preserve">_________________</w:t>
      </w:r>
      <w:r>
        <w:rPr>
          <w:b/>
          <w:i/>
        </w:rPr>
      </w:r>
      <w:r>
        <w:rPr>
          <w:b/>
          <w:i/>
        </w:rPr>
      </w:r>
    </w:p>
    <w:p>
      <w:pPr>
        <w:pStyle w:val="848"/>
        <w:jc w:val="both"/>
        <w:rPr>
          <w:b/>
          <w:i/>
        </w:rPr>
      </w:pPr>
      <w:r>
        <w:rPr>
          <w:b/>
          <w:i/>
        </w:rPr>
        <w:t xml:space="preserve">Заявление, содержащее более одного листа, должно быть прошито, пронумеровано, скреплено печатью (при наличии) и подписью лица, подписавшего Заявление.</w:t>
      </w:r>
      <w:r>
        <w:rPr>
          <w:b/>
          <w:i/>
        </w:rPr>
      </w:r>
      <w:r>
        <w:rPr>
          <w:b/>
          <w:i/>
        </w:rPr>
      </w:r>
    </w:p>
    <w:sectPr>
      <w:footnotePr/>
      <w:endnotePr/>
      <w:type w:val="nextPage"/>
      <w:pgSz w:w="11906" w:h="16838" w:orient="portrait"/>
      <w:pgMar w:top="851" w:right="566" w:bottom="1276" w:left="567" w:header="709" w:footer="408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byssinica SIL">
    <w:panose1 w:val="02000603020000020004"/>
  </w:font>
  <w:font w:name="Calibri">
    <w:panose1 w:val="020F0502020204030204"/>
  </w:font>
  <w:font w:name="Verdana">
    <w:panose1 w:val="020B0604030504040204"/>
  </w:font>
  <w:font w:name="Bookman Old Style">
    <w:panose1 w:val="0206060305060502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67" w:hanging="283"/>
        <w:tabs>
          <w:tab w:val="num" w:pos="567" w:leader="none"/>
        </w:tabs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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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jc w:val="center"/>
      <w:keepNext/>
      <w:outlineLvl w:val="0"/>
    </w:pPr>
    <w:rPr>
      <w:b/>
      <w:bCs/>
    </w:rPr>
  </w:style>
  <w:style w:type="paragraph" w:styleId="850">
    <w:name w:val="Заголовок 2"/>
    <w:basedOn w:val="848"/>
    <w:next w:val="848"/>
    <w:link w:val="848"/>
    <w:qFormat/>
    <w:pPr>
      <w:jc w:val="right"/>
      <w:keepNext/>
      <w:outlineLvl w:val="1"/>
    </w:pPr>
    <w:rPr>
      <w:b/>
      <w:bCs/>
    </w:rPr>
  </w:style>
  <w:style w:type="paragraph" w:styleId="851">
    <w:name w:val="Заголовок 3"/>
    <w:basedOn w:val="848"/>
    <w:next w:val="848"/>
    <w:link w:val="848"/>
    <w:qFormat/>
    <w:pPr>
      <w:jc w:val="both"/>
      <w:keepNext/>
      <w:outlineLvl w:val="2"/>
    </w:pPr>
    <w:rPr>
      <w:sz w:val="22"/>
      <w:szCs w:val="22"/>
    </w:rPr>
  </w:style>
  <w:style w:type="paragraph" w:styleId="852">
    <w:name w:val="Заголовок 4"/>
    <w:basedOn w:val="848"/>
    <w:next w:val="848"/>
    <w:link w:val="848"/>
    <w:qFormat/>
    <w:pPr>
      <w:jc w:val="center"/>
      <w:keepNext/>
      <w:outlineLvl w:val="3"/>
    </w:pPr>
    <w:rPr>
      <w:sz w:val="24"/>
      <w:szCs w:val="24"/>
    </w:rPr>
  </w:style>
  <w:style w:type="paragraph" w:styleId="853">
    <w:name w:val="Заголовок 5"/>
    <w:basedOn w:val="848"/>
    <w:next w:val="848"/>
    <w:link w:val="848"/>
    <w:qFormat/>
    <w:pPr>
      <w:jc w:val="both"/>
      <w:keepNext/>
      <w:outlineLvl w:val="4"/>
    </w:pPr>
    <w:rPr>
      <w:b/>
      <w:bCs/>
      <w:sz w:val="24"/>
      <w:szCs w:val="24"/>
    </w:rPr>
  </w:style>
  <w:style w:type="paragraph" w:styleId="854">
    <w:name w:val="Заголовок 6"/>
    <w:basedOn w:val="848"/>
    <w:next w:val="848"/>
    <w:link w:val="848"/>
    <w:qFormat/>
    <w:pPr>
      <w:jc w:val="center"/>
      <w:keepNext/>
      <w:outlineLvl w:val="5"/>
    </w:pPr>
    <w:rPr>
      <w:b/>
      <w:bCs/>
      <w:sz w:val="22"/>
      <w:szCs w:val="22"/>
    </w:rPr>
  </w:style>
  <w:style w:type="paragraph" w:styleId="855">
    <w:name w:val="Заголовок 7"/>
    <w:basedOn w:val="848"/>
    <w:next w:val="848"/>
    <w:link w:val="848"/>
    <w:qFormat/>
    <w:pPr>
      <w:jc w:val="both"/>
      <w:keepNext/>
      <w:outlineLvl w:val="6"/>
    </w:pPr>
    <w:rPr>
      <w:rFonts w:ascii="Arial" w:hAnsi="Arial" w:cs="Arial"/>
      <w:b/>
      <w:bCs/>
    </w:rPr>
  </w:style>
  <w:style w:type="paragraph" w:styleId="856">
    <w:name w:val="Заголовок 8"/>
    <w:basedOn w:val="848"/>
    <w:next w:val="848"/>
    <w:link w:val="848"/>
    <w:qFormat/>
    <w:pPr>
      <w:jc w:val="center"/>
      <w:keepNext/>
      <w:outlineLvl w:val="7"/>
    </w:pPr>
    <w:rPr>
      <w:b/>
      <w:bCs/>
      <w:sz w:val="18"/>
      <w:szCs w:val="18"/>
    </w:rPr>
  </w:style>
  <w:style w:type="paragraph" w:styleId="857">
    <w:name w:val="Заголовок 9"/>
    <w:basedOn w:val="848"/>
    <w:next w:val="848"/>
    <w:link w:val="848"/>
    <w:qFormat/>
    <w:pPr>
      <w:ind w:right="-108" w:hanging="108"/>
      <w:jc w:val="center"/>
      <w:keepNext/>
      <w:outlineLvl w:val="8"/>
    </w:pPr>
    <w:rPr>
      <w:b/>
      <w:bCs/>
    </w:rPr>
  </w:style>
  <w:style w:type="character" w:styleId="858">
    <w:name w:val="Основной шрифт абзаца, Char Char Char"/>
    <w:next w:val="858"/>
    <w:link w:val="848"/>
    <w:semiHidden/>
  </w:style>
  <w:style w:type="table" w:styleId="859">
    <w:name w:val="Обычная таблица"/>
    <w:next w:val="859"/>
    <w:link w:val="848"/>
    <w:semiHidden/>
    <w:tblPr/>
  </w:style>
  <w:style w:type="numbering" w:styleId="860">
    <w:name w:val="Нет списка"/>
    <w:next w:val="860"/>
    <w:link w:val="848"/>
    <w:semiHidden/>
  </w:style>
  <w:style w:type="paragraph" w:styleId="861">
    <w:name w:val="Balloon Text"/>
    <w:basedOn w:val="848"/>
    <w:next w:val="861"/>
    <w:link w:val="848"/>
    <w:semiHidden/>
    <w:rPr>
      <w:rFonts w:ascii="Tahoma" w:hAnsi="Tahoma" w:cs="Tahoma"/>
      <w:sz w:val="16"/>
      <w:szCs w:val="16"/>
    </w:rPr>
  </w:style>
  <w:style w:type="paragraph" w:styleId="862">
    <w:name w:val="Основной текст"/>
    <w:basedOn w:val="848"/>
    <w:next w:val="862"/>
    <w:link w:val="848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paragraph" w:styleId="863">
    <w:name w:val="Основной текст 2"/>
    <w:basedOn w:val="848"/>
    <w:next w:val="863"/>
    <w:link w:val="848"/>
    <w:pPr>
      <w:jc w:val="both"/>
    </w:pPr>
    <w:rPr>
      <w:b/>
      <w:bCs/>
    </w:rPr>
  </w:style>
  <w:style w:type="paragraph" w:styleId="864">
    <w:name w:val="Основной текст 3"/>
    <w:basedOn w:val="848"/>
    <w:next w:val="864"/>
    <w:link w:val="848"/>
    <w:pPr>
      <w:jc w:val="both"/>
    </w:pPr>
    <w:rPr>
      <w:rFonts w:ascii="Arial" w:hAnsi="Arial" w:cs="Arial"/>
      <w:sz w:val="22"/>
      <w:szCs w:val="22"/>
    </w:rPr>
  </w:style>
  <w:style w:type="paragraph" w:styleId="865">
    <w:name w:val="Основной текст с отступом 2"/>
    <w:basedOn w:val="848"/>
    <w:next w:val="865"/>
    <w:link w:val="848"/>
    <w:pPr>
      <w:ind w:left="601"/>
      <w:jc w:val="both"/>
      <w:tabs>
        <w:tab w:val="left" w:pos="567" w:leader="none"/>
      </w:tabs>
    </w:pPr>
    <w:rPr>
      <w:rFonts w:ascii="Arial" w:hAnsi="Arial" w:cs="Arial"/>
      <w:b/>
      <w:bCs/>
    </w:rPr>
  </w:style>
  <w:style w:type="paragraph" w:styleId="866">
    <w:name w:val="ConsNormal"/>
    <w:next w:val="866"/>
    <w:link w:val="848"/>
    <w:pPr>
      <w:ind w:firstLine="720"/>
    </w:pPr>
    <w:rPr>
      <w:rFonts w:ascii="Arial" w:hAnsi="Arial" w:cs="Arial"/>
      <w:lang w:val="ru-RU" w:eastAsia="ru-RU" w:bidi="ar-SA"/>
    </w:rPr>
  </w:style>
  <w:style w:type="paragraph" w:styleId="867">
    <w:name w:val="Текст выноски"/>
    <w:basedOn w:val="848"/>
    <w:next w:val="867"/>
    <w:link w:val="848"/>
    <w:semiHidden/>
    <w:rPr>
      <w:rFonts w:ascii="Tahoma" w:hAnsi="Tahoma" w:cs="Tahoma"/>
      <w:sz w:val="16"/>
      <w:szCs w:val="16"/>
    </w:rPr>
  </w:style>
  <w:style w:type="paragraph" w:styleId="868">
    <w:name w:val=" Char"/>
    <w:basedOn w:val="848"/>
    <w:next w:val="868"/>
    <w:link w:val="8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69">
    <w:name w:val="Верхний колонтитул"/>
    <w:basedOn w:val="848"/>
    <w:next w:val="869"/>
    <w:link w:val="848"/>
    <w:pPr>
      <w:tabs>
        <w:tab w:val="center" w:pos="4677" w:leader="none"/>
        <w:tab w:val="right" w:pos="9355" w:leader="none"/>
      </w:tabs>
    </w:pPr>
  </w:style>
  <w:style w:type="paragraph" w:styleId="870">
    <w:name w:val="Нижний колонтитул"/>
    <w:basedOn w:val="848"/>
    <w:next w:val="870"/>
    <w:link w:val="848"/>
    <w:pPr>
      <w:tabs>
        <w:tab w:val="center" w:pos="4677" w:leader="none"/>
        <w:tab w:val="right" w:pos="9355" w:leader="none"/>
      </w:tabs>
    </w:pPr>
  </w:style>
  <w:style w:type="paragraph" w:styleId="871">
    <w:name w:val="Знак Знак Знак Знак"/>
    <w:basedOn w:val="848"/>
    <w:next w:val="871"/>
    <w:link w:val="848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872">
    <w:name w:val="Сетка таблицы"/>
    <w:basedOn w:val="859"/>
    <w:next w:val="872"/>
    <w:link w:val="848"/>
    <w:uiPriority w:val="59"/>
    <w:pPr>
      <w:jc w:val="both"/>
      <w:spacing w:beforeAutospacing="1" w:afterAutospacing="1"/>
    </w:pPr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73">
    <w:name w:val="Обычный (веб)"/>
    <w:basedOn w:val="848"/>
    <w:next w:val="873"/>
    <w:link w:val="848"/>
    <w:pPr>
      <w:spacing w:before="100" w:beforeAutospacing="1" w:after="100" w:afterAutospacing="1"/>
    </w:pPr>
    <w:rPr>
      <w:sz w:val="24"/>
      <w:szCs w:val="24"/>
    </w:rPr>
  </w:style>
  <w:style w:type="character" w:styleId="874">
    <w:name w:val="Знак примечания"/>
    <w:next w:val="874"/>
    <w:link w:val="848"/>
    <w:rPr>
      <w:sz w:val="16"/>
      <w:szCs w:val="16"/>
    </w:rPr>
  </w:style>
  <w:style w:type="paragraph" w:styleId="875">
    <w:name w:val="Текст примечания"/>
    <w:basedOn w:val="848"/>
    <w:next w:val="875"/>
    <w:link w:val="876"/>
  </w:style>
  <w:style w:type="character" w:styleId="876">
    <w:name w:val="Текст примечания Знак"/>
    <w:basedOn w:val="858"/>
    <w:next w:val="876"/>
    <w:link w:val="875"/>
  </w:style>
  <w:style w:type="paragraph" w:styleId="877">
    <w:name w:val="Тема примечания"/>
    <w:basedOn w:val="875"/>
    <w:next w:val="875"/>
    <w:link w:val="878"/>
    <w:rPr>
      <w:b/>
      <w:bCs/>
    </w:rPr>
  </w:style>
  <w:style w:type="character" w:styleId="878">
    <w:name w:val="Тема примечания Знак"/>
    <w:next w:val="878"/>
    <w:link w:val="877"/>
    <w:rPr>
      <w:b/>
      <w:bCs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>id10103</cp:lastModifiedBy>
  <cp:revision>3</cp:revision>
  <dcterms:created xsi:type="dcterms:W3CDTF">2025-05-15T10:58:00Z</dcterms:created>
  <dcterms:modified xsi:type="dcterms:W3CDTF">2025-08-01T03:51:48Z</dcterms:modified>
  <cp:version>1048576</cp:version>
</cp:coreProperties>
</file>